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50CF" w14:textId="77777777" w:rsidR="00EF2475" w:rsidRPr="00CA0FC5" w:rsidRDefault="00EF2475" w:rsidP="00CA0FC5">
      <w:pPr>
        <w:spacing w:line="312" w:lineRule="auto"/>
        <w:rPr>
          <w:color w:val="BDD6EE" w:themeColor="accent5" w:themeTint="66"/>
        </w:rPr>
      </w:pPr>
      <w:r w:rsidRPr="00CA0FC5">
        <w:rPr>
          <w:color w:val="BDD6EE" w:themeColor="accent5" w:themeTint="66"/>
        </w:rPr>
        <w:t>I’m a senior backend developer with 25 years of experience, mostly in Singapore. In my recent role, I led a migration from a legacy Java app to Spring Boot microservices, which improved deployment frequency by 3x. I’m strongest in Java, Spring Boot, and database optimization. I’ve also worked with React, CI/CD, and I’m currently deepening my Kafka and Kubernetes skills. I’m looking for a role where I can help modernize enterprise systems</w:t>
      </w:r>
    </w:p>
    <w:p w14:paraId="07E0F3DE" w14:textId="77777777" w:rsidR="009F281B" w:rsidRPr="00CA0FC5" w:rsidRDefault="009F281B" w:rsidP="00CA0FC5">
      <w:pPr>
        <w:spacing w:line="312" w:lineRule="auto"/>
        <w:rPr>
          <w:color w:val="BDD6EE" w:themeColor="accent5" w:themeTint="66"/>
        </w:rPr>
      </w:pPr>
    </w:p>
    <w:p w14:paraId="65F60977" w14:textId="77777777" w:rsidR="009F281B" w:rsidRPr="00CA0FC5" w:rsidRDefault="009F281B" w:rsidP="00CA0FC5">
      <w:pPr>
        <w:numPr>
          <w:ilvl w:val="0"/>
          <w:numId w:val="8"/>
        </w:numPr>
        <w:tabs>
          <w:tab w:val="num" w:pos="720"/>
        </w:tabs>
        <w:spacing w:line="312" w:lineRule="auto"/>
        <w:rPr>
          <w:color w:val="BDD6EE" w:themeColor="accent5" w:themeTint="66"/>
        </w:rPr>
      </w:pPr>
      <w:r w:rsidRPr="00CA0FC5">
        <w:rPr>
          <w:color w:val="BDD6EE" w:themeColor="accent5" w:themeTint="66"/>
        </w:rPr>
        <w:t>Prepare 6 project stories in STAR format.</w:t>
      </w:r>
    </w:p>
    <w:p w14:paraId="7753B035" w14:textId="77777777" w:rsidR="009F281B" w:rsidRPr="00CA0FC5" w:rsidRDefault="009F281B" w:rsidP="00CA0FC5">
      <w:pPr>
        <w:pStyle w:val="ListParagraph"/>
        <w:numPr>
          <w:ilvl w:val="0"/>
          <w:numId w:val="8"/>
        </w:numPr>
        <w:rPr>
          <w:color w:val="BDD6EE" w:themeColor="accent5" w:themeTint="66"/>
        </w:rPr>
      </w:pPr>
      <w:r w:rsidRPr="00CA0FC5">
        <w:rPr>
          <w:color w:val="BDD6EE" w:themeColor="accent5" w:themeTint="66"/>
        </w:rPr>
        <w:t>Do 2 mock interviews before the next real one.</w:t>
      </w:r>
    </w:p>
    <w:p w14:paraId="02C602AC" w14:textId="77777777" w:rsidR="009F281B" w:rsidRPr="00CA0FC5" w:rsidRDefault="009F281B" w:rsidP="00CA0FC5">
      <w:pPr>
        <w:spacing w:line="312" w:lineRule="auto"/>
        <w:ind w:left="3240"/>
        <w:rPr>
          <w:color w:val="BDD6EE" w:themeColor="accent5" w:themeTint="66"/>
        </w:rPr>
      </w:pPr>
    </w:p>
    <w:p w14:paraId="671D2951" w14:textId="618D6177" w:rsidR="00E44428" w:rsidRPr="00CA0FC5" w:rsidRDefault="00EF2475" w:rsidP="00CA0FC5">
      <w:pPr>
        <w:spacing w:line="312" w:lineRule="auto"/>
        <w:rPr>
          <w:color w:val="BDD6EE" w:themeColor="accent5" w:themeTint="66"/>
        </w:rPr>
      </w:pPr>
      <w:r w:rsidRPr="00CA0FC5">
        <w:rPr>
          <w:color w:val="BDD6EE" w:themeColor="accent5" w:themeTint="66"/>
        </w:rPr>
        <w:br/>
      </w:r>
      <w:r w:rsidR="00575913" w:rsidRPr="00CA0FC5">
        <w:rPr>
          <w:color w:val="BDD6EE" w:themeColor="accent5" w:themeTint="66"/>
        </w:rPr>
        <w:t>API started failing in production. What do you do?</w:t>
      </w:r>
    </w:p>
    <w:p w14:paraId="0206DF46" w14:textId="77777777" w:rsidR="00575913" w:rsidRPr="00CA0FC5" w:rsidRDefault="00575913" w:rsidP="00CA0FC5">
      <w:pPr>
        <w:spacing w:line="312" w:lineRule="auto"/>
        <w:rPr>
          <w:color w:val="BDD6EE" w:themeColor="accent5" w:themeTint="66"/>
        </w:rPr>
      </w:pPr>
    </w:p>
    <w:p w14:paraId="6CF831A5" w14:textId="7E6B4803" w:rsidR="00575913" w:rsidRPr="00CA0FC5" w:rsidRDefault="00575913" w:rsidP="00CA0FC5">
      <w:pPr>
        <w:spacing w:line="312" w:lineRule="auto"/>
        <w:rPr>
          <w:color w:val="BDD6EE" w:themeColor="accent5" w:themeTint="66"/>
        </w:rPr>
      </w:pPr>
      <w:r w:rsidRPr="00CA0FC5">
        <w:rPr>
          <w:color w:val="BDD6EE" w:themeColor="accent5" w:themeTint="66"/>
        </w:rPr>
        <w:t xml:space="preserve">First, I'd assess impact: all users or a subset. Then I'd check application logs and correlation IDs. </w:t>
      </w:r>
      <w:proofErr w:type="gramStart"/>
      <w:r w:rsidRPr="00CA0FC5">
        <w:rPr>
          <w:color w:val="BDD6EE" w:themeColor="accent5" w:themeTint="66"/>
        </w:rPr>
        <w:t>Next</w:t>
      </w:r>
      <w:proofErr w:type="gramEnd"/>
      <w:r w:rsidRPr="00CA0FC5">
        <w:rPr>
          <w:color w:val="BDD6EE" w:themeColor="accent5" w:themeTint="66"/>
        </w:rPr>
        <w:t xml:space="preserve"> I'd determine whether failures originate from the application, database, or downstream dependencies. If the issue is critical, I'd initiate incident response, stabilize the system, and identify rollback options</w:t>
      </w:r>
    </w:p>
    <w:p w14:paraId="3BF0B34C" w14:textId="7BC8620A" w:rsidR="00575913" w:rsidRPr="00CA0FC5" w:rsidRDefault="00DF082D" w:rsidP="00CA0FC5">
      <w:pPr>
        <w:spacing w:line="312" w:lineRule="auto"/>
        <w:rPr>
          <w:i/>
          <w:iCs/>
          <w:color w:val="BDD6EE" w:themeColor="accent5" w:themeTint="66"/>
        </w:rPr>
      </w:pPr>
      <w:r w:rsidRPr="00CA0FC5">
        <w:rPr>
          <w:i/>
          <w:iCs/>
          <w:color w:val="BDD6EE" w:themeColor="accent5" w:themeTint="66"/>
        </w:rPr>
        <w:t>First, I’d check the last 30 minutes of logs for that API. Second, I’d verify if the failure is consistent or intermittent. Third, I’d roll back the last deployment if nothing else changed. If no dashboard exists, I’d add structured logging immediately</w:t>
      </w:r>
    </w:p>
    <w:p w14:paraId="7F174AAD" w14:textId="1A4CB0E5" w:rsidR="009F281B" w:rsidRPr="00CA0FC5" w:rsidRDefault="009F281B" w:rsidP="00CA0FC5">
      <w:pPr>
        <w:spacing w:line="312" w:lineRule="auto"/>
        <w:rPr>
          <w:color w:val="BDD6EE" w:themeColor="accent5" w:themeTint="66"/>
        </w:rPr>
      </w:pPr>
      <w:proofErr w:type="gramStart"/>
      <w:r w:rsidRPr="00CA0FC5">
        <w:rPr>
          <w:color w:val="BDD6EE" w:themeColor="accent5" w:themeTint="66"/>
        </w:rPr>
        <w:t>First</w:t>
      </w:r>
      <w:proofErr w:type="gramEnd"/>
      <w:r w:rsidRPr="00CA0FC5">
        <w:rPr>
          <w:color w:val="BDD6EE" w:themeColor="accent5" w:themeTint="66"/>
        </w:rPr>
        <w:t xml:space="preserve"> I would confirm whether the issue is user-specific or system-wide. Then I would check logs, trace IDs, recent deployments, and downstream dependencies. If needed, I would isolate the failing service and roll back the last change. The goal is to restore production quickly while preserving evidence for root-cause analysis</w:t>
      </w:r>
    </w:p>
    <w:p w14:paraId="20B84CF6" w14:textId="77777777" w:rsidR="00575913" w:rsidRPr="00CA0FC5" w:rsidRDefault="00575913" w:rsidP="00CA0FC5">
      <w:pPr>
        <w:spacing w:line="312" w:lineRule="auto"/>
        <w:rPr>
          <w:b/>
          <w:bCs/>
          <w:color w:val="BDD6EE" w:themeColor="accent5" w:themeTint="66"/>
        </w:rPr>
      </w:pPr>
      <w:r w:rsidRPr="00CA0FC5">
        <w:rPr>
          <w:b/>
          <w:bCs/>
          <w:color w:val="BDD6EE" w:themeColor="accent5" w:themeTint="66"/>
        </w:rPr>
        <w:t>IMPACT</w:t>
      </w:r>
    </w:p>
    <w:p w14:paraId="596D4186" w14:textId="77777777" w:rsidR="00575913" w:rsidRPr="00CA0FC5" w:rsidRDefault="00575913" w:rsidP="00CA0FC5">
      <w:pPr>
        <w:spacing w:line="312" w:lineRule="auto"/>
        <w:rPr>
          <w:color w:val="BDD6EE" w:themeColor="accent5" w:themeTint="66"/>
        </w:rPr>
      </w:pPr>
      <w:r w:rsidRPr="00CA0FC5">
        <w:rPr>
          <w:color w:val="BDD6EE" w:themeColor="accent5" w:themeTint="66"/>
        </w:rPr>
        <w:t>Who is affected?</w:t>
      </w:r>
    </w:p>
    <w:p w14:paraId="4F778872" w14:textId="77777777" w:rsidR="00575913" w:rsidRPr="00CA0FC5" w:rsidRDefault="00575913" w:rsidP="00CA0FC5">
      <w:pPr>
        <w:spacing w:line="312" w:lineRule="auto"/>
        <w:rPr>
          <w:color w:val="BDD6EE" w:themeColor="accent5" w:themeTint="66"/>
        </w:rPr>
      </w:pPr>
      <w:r w:rsidRPr="00CA0FC5">
        <w:rPr>
          <w:color w:val="BDD6EE" w:themeColor="accent5" w:themeTint="66"/>
        </w:rPr>
        <w:t>All users? Specific users?</w:t>
      </w:r>
    </w:p>
    <w:p w14:paraId="5D79BD4F" w14:textId="77777777" w:rsidR="00575913" w:rsidRPr="00CA0FC5" w:rsidRDefault="00575913" w:rsidP="00CA0FC5">
      <w:pPr>
        <w:spacing w:line="312" w:lineRule="auto"/>
        <w:rPr>
          <w:color w:val="BDD6EE" w:themeColor="accent5" w:themeTint="66"/>
        </w:rPr>
      </w:pPr>
    </w:p>
    <w:p w14:paraId="5CF5B1DA" w14:textId="77777777" w:rsidR="00575913" w:rsidRPr="00CA0FC5" w:rsidRDefault="00575913" w:rsidP="00CA0FC5">
      <w:pPr>
        <w:spacing w:line="312" w:lineRule="auto"/>
        <w:rPr>
          <w:b/>
          <w:bCs/>
          <w:color w:val="BDD6EE" w:themeColor="accent5" w:themeTint="66"/>
        </w:rPr>
      </w:pPr>
      <w:r w:rsidRPr="00CA0FC5">
        <w:rPr>
          <w:b/>
          <w:bCs/>
          <w:color w:val="BDD6EE" w:themeColor="accent5" w:themeTint="66"/>
        </w:rPr>
        <w:t>EVIDENCE</w:t>
      </w:r>
    </w:p>
    <w:p w14:paraId="58B4EC68" w14:textId="77777777" w:rsidR="00575913" w:rsidRPr="00CA0FC5" w:rsidRDefault="00575913" w:rsidP="00CA0FC5">
      <w:pPr>
        <w:spacing w:line="312" w:lineRule="auto"/>
        <w:rPr>
          <w:color w:val="BDD6EE" w:themeColor="accent5" w:themeTint="66"/>
        </w:rPr>
      </w:pPr>
      <w:r w:rsidRPr="00CA0FC5">
        <w:rPr>
          <w:color w:val="BDD6EE" w:themeColor="accent5" w:themeTint="66"/>
        </w:rPr>
        <w:t>Logs</w:t>
      </w:r>
    </w:p>
    <w:p w14:paraId="2FDE476C" w14:textId="77777777" w:rsidR="00575913" w:rsidRPr="00CA0FC5" w:rsidRDefault="00575913" w:rsidP="00CA0FC5">
      <w:pPr>
        <w:spacing w:line="312" w:lineRule="auto"/>
        <w:rPr>
          <w:color w:val="BDD6EE" w:themeColor="accent5" w:themeTint="66"/>
        </w:rPr>
      </w:pPr>
      <w:r w:rsidRPr="00CA0FC5">
        <w:rPr>
          <w:color w:val="BDD6EE" w:themeColor="accent5" w:themeTint="66"/>
        </w:rPr>
        <w:t>Metrics</w:t>
      </w:r>
    </w:p>
    <w:p w14:paraId="7D66B473" w14:textId="77777777" w:rsidR="00575913" w:rsidRPr="00CA0FC5" w:rsidRDefault="00575913" w:rsidP="00CA0FC5">
      <w:pPr>
        <w:spacing w:line="312" w:lineRule="auto"/>
        <w:rPr>
          <w:color w:val="BDD6EE" w:themeColor="accent5" w:themeTint="66"/>
        </w:rPr>
      </w:pPr>
      <w:r w:rsidRPr="00CA0FC5">
        <w:rPr>
          <w:color w:val="BDD6EE" w:themeColor="accent5" w:themeTint="66"/>
        </w:rPr>
        <w:t>Alerts</w:t>
      </w:r>
    </w:p>
    <w:p w14:paraId="6825A526" w14:textId="77777777" w:rsidR="00575913" w:rsidRPr="00CA0FC5" w:rsidRDefault="00575913" w:rsidP="00CA0FC5">
      <w:pPr>
        <w:spacing w:line="312" w:lineRule="auto"/>
        <w:rPr>
          <w:color w:val="BDD6EE" w:themeColor="accent5" w:themeTint="66"/>
        </w:rPr>
      </w:pPr>
      <w:r w:rsidRPr="00CA0FC5">
        <w:rPr>
          <w:color w:val="BDD6EE" w:themeColor="accent5" w:themeTint="66"/>
        </w:rPr>
        <w:t>Recent deployments</w:t>
      </w:r>
    </w:p>
    <w:p w14:paraId="04D95BDE" w14:textId="77777777" w:rsidR="00575913" w:rsidRPr="00CA0FC5" w:rsidRDefault="00575913" w:rsidP="00CA0FC5">
      <w:pPr>
        <w:spacing w:line="312" w:lineRule="auto"/>
        <w:rPr>
          <w:color w:val="BDD6EE" w:themeColor="accent5" w:themeTint="66"/>
        </w:rPr>
      </w:pPr>
    </w:p>
    <w:p w14:paraId="5AEA0A2B" w14:textId="77777777" w:rsidR="00575913" w:rsidRPr="00CA0FC5" w:rsidRDefault="00575913" w:rsidP="00CA0FC5">
      <w:pPr>
        <w:spacing w:line="312" w:lineRule="auto"/>
        <w:rPr>
          <w:b/>
          <w:bCs/>
          <w:color w:val="BDD6EE" w:themeColor="accent5" w:themeTint="66"/>
        </w:rPr>
      </w:pPr>
      <w:r w:rsidRPr="00CA0FC5">
        <w:rPr>
          <w:b/>
          <w:bCs/>
          <w:color w:val="BDD6EE" w:themeColor="accent5" w:themeTint="66"/>
        </w:rPr>
        <w:t>ISOLATE</w:t>
      </w:r>
    </w:p>
    <w:p w14:paraId="5F94EF8E" w14:textId="77777777" w:rsidR="00575913" w:rsidRPr="00CA0FC5" w:rsidRDefault="00575913" w:rsidP="00CA0FC5">
      <w:pPr>
        <w:spacing w:line="312" w:lineRule="auto"/>
        <w:rPr>
          <w:color w:val="BDD6EE" w:themeColor="accent5" w:themeTint="66"/>
        </w:rPr>
      </w:pPr>
      <w:r w:rsidRPr="00CA0FC5">
        <w:rPr>
          <w:color w:val="BDD6EE" w:themeColor="accent5" w:themeTint="66"/>
        </w:rPr>
        <w:t>Application?</w:t>
      </w:r>
    </w:p>
    <w:p w14:paraId="6FB715EA" w14:textId="77777777" w:rsidR="00575913" w:rsidRPr="00CA0FC5" w:rsidRDefault="00575913" w:rsidP="00CA0FC5">
      <w:pPr>
        <w:spacing w:line="312" w:lineRule="auto"/>
        <w:rPr>
          <w:color w:val="BDD6EE" w:themeColor="accent5" w:themeTint="66"/>
        </w:rPr>
      </w:pPr>
      <w:r w:rsidRPr="00CA0FC5">
        <w:rPr>
          <w:color w:val="BDD6EE" w:themeColor="accent5" w:themeTint="66"/>
        </w:rPr>
        <w:t>Database?</w:t>
      </w:r>
    </w:p>
    <w:p w14:paraId="5DD0B176" w14:textId="77777777" w:rsidR="00575913" w:rsidRPr="00CA0FC5" w:rsidRDefault="00575913" w:rsidP="00CA0FC5">
      <w:pPr>
        <w:spacing w:line="312" w:lineRule="auto"/>
        <w:rPr>
          <w:color w:val="BDD6EE" w:themeColor="accent5" w:themeTint="66"/>
        </w:rPr>
      </w:pPr>
      <w:r w:rsidRPr="00CA0FC5">
        <w:rPr>
          <w:color w:val="BDD6EE" w:themeColor="accent5" w:themeTint="66"/>
        </w:rPr>
        <w:t>External service?</w:t>
      </w:r>
    </w:p>
    <w:p w14:paraId="2A34D4A9" w14:textId="77777777" w:rsidR="00575913" w:rsidRPr="00CA0FC5" w:rsidRDefault="00575913" w:rsidP="00CA0FC5">
      <w:pPr>
        <w:spacing w:line="312" w:lineRule="auto"/>
        <w:rPr>
          <w:color w:val="BDD6EE" w:themeColor="accent5" w:themeTint="66"/>
        </w:rPr>
      </w:pPr>
      <w:r w:rsidRPr="00CA0FC5">
        <w:rPr>
          <w:color w:val="BDD6EE" w:themeColor="accent5" w:themeTint="66"/>
        </w:rPr>
        <w:t>Infrastructure?</w:t>
      </w:r>
    </w:p>
    <w:p w14:paraId="44090E85" w14:textId="77777777" w:rsidR="00575913" w:rsidRPr="00CA0FC5" w:rsidRDefault="00575913" w:rsidP="00CA0FC5">
      <w:pPr>
        <w:spacing w:line="312" w:lineRule="auto"/>
        <w:rPr>
          <w:color w:val="BDD6EE" w:themeColor="accent5" w:themeTint="66"/>
        </w:rPr>
      </w:pPr>
    </w:p>
    <w:p w14:paraId="01D98E33" w14:textId="77777777" w:rsidR="00575913" w:rsidRPr="00CA0FC5" w:rsidRDefault="00575913" w:rsidP="00CA0FC5">
      <w:pPr>
        <w:spacing w:line="312" w:lineRule="auto"/>
        <w:rPr>
          <w:b/>
          <w:bCs/>
          <w:color w:val="BDD6EE" w:themeColor="accent5" w:themeTint="66"/>
        </w:rPr>
      </w:pPr>
      <w:r w:rsidRPr="00CA0FC5">
        <w:rPr>
          <w:b/>
          <w:bCs/>
          <w:color w:val="BDD6EE" w:themeColor="accent5" w:themeTint="66"/>
        </w:rPr>
        <w:t>STABILIZE</w:t>
      </w:r>
    </w:p>
    <w:p w14:paraId="1230F02E" w14:textId="77777777" w:rsidR="00575913" w:rsidRPr="00CA0FC5" w:rsidRDefault="00575913" w:rsidP="00CA0FC5">
      <w:pPr>
        <w:spacing w:line="312" w:lineRule="auto"/>
        <w:rPr>
          <w:color w:val="BDD6EE" w:themeColor="accent5" w:themeTint="66"/>
        </w:rPr>
      </w:pPr>
      <w:r w:rsidRPr="00CA0FC5">
        <w:rPr>
          <w:color w:val="BDD6EE" w:themeColor="accent5" w:themeTint="66"/>
        </w:rPr>
        <w:t>Rollback</w:t>
      </w:r>
    </w:p>
    <w:p w14:paraId="7A7ACA49" w14:textId="77777777" w:rsidR="00575913" w:rsidRPr="00CA0FC5" w:rsidRDefault="00575913" w:rsidP="00CA0FC5">
      <w:pPr>
        <w:spacing w:line="312" w:lineRule="auto"/>
        <w:rPr>
          <w:color w:val="BDD6EE" w:themeColor="accent5" w:themeTint="66"/>
        </w:rPr>
      </w:pPr>
      <w:r w:rsidRPr="00CA0FC5">
        <w:rPr>
          <w:color w:val="BDD6EE" w:themeColor="accent5" w:themeTint="66"/>
        </w:rPr>
        <w:t>Restart</w:t>
      </w:r>
    </w:p>
    <w:p w14:paraId="53AF3E7E" w14:textId="77777777" w:rsidR="00575913" w:rsidRPr="00CA0FC5" w:rsidRDefault="00575913" w:rsidP="00CA0FC5">
      <w:pPr>
        <w:spacing w:line="312" w:lineRule="auto"/>
        <w:rPr>
          <w:color w:val="BDD6EE" w:themeColor="accent5" w:themeTint="66"/>
        </w:rPr>
      </w:pPr>
      <w:r w:rsidRPr="00CA0FC5">
        <w:rPr>
          <w:color w:val="BDD6EE" w:themeColor="accent5" w:themeTint="66"/>
        </w:rPr>
        <w:t>Disable feature</w:t>
      </w:r>
    </w:p>
    <w:p w14:paraId="04FD37E0" w14:textId="77777777" w:rsidR="00575913" w:rsidRPr="00CA0FC5" w:rsidRDefault="00575913" w:rsidP="00CA0FC5">
      <w:pPr>
        <w:spacing w:line="312" w:lineRule="auto"/>
        <w:rPr>
          <w:color w:val="BDD6EE" w:themeColor="accent5" w:themeTint="66"/>
        </w:rPr>
      </w:pPr>
      <w:r w:rsidRPr="00CA0FC5">
        <w:rPr>
          <w:color w:val="BDD6EE" w:themeColor="accent5" w:themeTint="66"/>
        </w:rPr>
        <w:t>Failover</w:t>
      </w:r>
    </w:p>
    <w:p w14:paraId="761DF43A" w14:textId="77777777" w:rsidR="00575913" w:rsidRPr="00CA0FC5" w:rsidRDefault="00575913" w:rsidP="00CA0FC5">
      <w:pPr>
        <w:spacing w:line="312" w:lineRule="auto"/>
        <w:rPr>
          <w:color w:val="BDD6EE" w:themeColor="accent5" w:themeTint="66"/>
        </w:rPr>
      </w:pPr>
    </w:p>
    <w:p w14:paraId="5944F6F0" w14:textId="77777777" w:rsidR="00575913" w:rsidRPr="00CA0FC5" w:rsidRDefault="00575913" w:rsidP="00CA0FC5">
      <w:pPr>
        <w:spacing w:line="312" w:lineRule="auto"/>
        <w:rPr>
          <w:color w:val="BDD6EE" w:themeColor="accent5" w:themeTint="66"/>
        </w:rPr>
      </w:pPr>
    </w:p>
    <w:p w14:paraId="3A6618C3" w14:textId="77777777" w:rsidR="00575913" w:rsidRPr="00CA0FC5" w:rsidRDefault="00575913" w:rsidP="00CA0FC5">
      <w:pPr>
        <w:spacing w:line="312" w:lineRule="auto"/>
        <w:rPr>
          <w:b/>
          <w:bCs/>
          <w:color w:val="BDD6EE" w:themeColor="accent5" w:themeTint="66"/>
        </w:rPr>
      </w:pPr>
      <w:r w:rsidRPr="00CA0FC5">
        <w:rPr>
          <w:b/>
          <w:bCs/>
          <w:color w:val="BDD6EE" w:themeColor="accent5" w:themeTint="66"/>
        </w:rPr>
        <w:t>ROOT CAUSE</w:t>
      </w:r>
    </w:p>
    <w:p w14:paraId="79D0C67B" w14:textId="77777777" w:rsidR="00575913" w:rsidRPr="00CA0FC5" w:rsidRDefault="00575913" w:rsidP="00CA0FC5">
      <w:pPr>
        <w:spacing w:line="312" w:lineRule="auto"/>
        <w:rPr>
          <w:color w:val="BDD6EE" w:themeColor="accent5" w:themeTint="66"/>
        </w:rPr>
      </w:pPr>
      <w:r w:rsidRPr="00CA0FC5">
        <w:rPr>
          <w:color w:val="BDD6EE" w:themeColor="accent5" w:themeTint="66"/>
        </w:rPr>
        <w:t>Why?</w:t>
      </w:r>
    </w:p>
    <w:p w14:paraId="595B4E20" w14:textId="77777777" w:rsidR="00575913" w:rsidRPr="00CA0FC5" w:rsidRDefault="00575913" w:rsidP="00CA0FC5">
      <w:pPr>
        <w:spacing w:line="312" w:lineRule="auto"/>
        <w:rPr>
          <w:color w:val="BDD6EE" w:themeColor="accent5" w:themeTint="66"/>
        </w:rPr>
      </w:pPr>
      <w:r w:rsidRPr="00CA0FC5">
        <w:rPr>
          <w:color w:val="BDD6EE" w:themeColor="accent5" w:themeTint="66"/>
        </w:rPr>
        <w:t>How to prevent recurrence?</w:t>
      </w:r>
    </w:p>
    <w:p w14:paraId="46F7612E" w14:textId="77777777" w:rsidR="00575913" w:rsidRPr="00CA0FC5" w:rsidRDefault="00575913" w:rsidP="00CA0FC5">
      <w:pPr>
        <w:spacing w:line="312" w:lineRule="auto"/>
        <w:rPr>
          <w:color w:val="BDD6EE" w:themeColor="accent5" w:themeTint="66"/>
        </w:rPr>
      </w:pPr>
    </w:p>
    <w:p w14:paraId="5A77E974" w14:textId="3072D745" w:rsidR="00575913" w:rsidRPr="00CA0FC5" w:rsidRDefault="00575913" w:rsidP="00CA0FC5">
      <w:pPr>
        <w:spacing w:line="312" w:lineRule="auto"/>
        <w:rPr>
          <w:color w:val="BDD6EE" w:themeColor="accent5" w:themeTint="66"/>
        </w:rPr>
      </w:pPr>
      <w:r w:rsidRPr="00CA0FC5">
        <w:rPr>
          <w:color w:val="BDD6EE" w:themeColor="accent5" w:themeTint="66"/>
        </w:rPr>
        <w:t>Convert Java application to Spring Boot REST API with minimal changes.</w:t>
      </w:r>
    </w:p>
    <w:p w14:paraId="646CDD83" w14:textId="77777777" w:rsidR="00575913" w:rsidRPr="00CA0FC5" w:rsidRDefault="00575913" w:rsidP="00CA0FC5">
      <w:pPr>
        <w:spacing w:line="312" w:lineRule="auto"/>
        <w:rPr>
          <w:color w:val="BDD6EE" w:themeColor="accent5" w:themeTint="66"/>
        </w:rPr>
      </w:pPr>
    </w:p>
    <w:p w14:paraId="6660C404" w14:textId="3B763A22" w:rsidR="00575913" w:rsidRPr="00CA0FC5" w:rsidRDefault="00575913" w:rsidP="00CA0FC5">
      <w:pPr>
        <w:spacing w:line="312" w:lineRule="auto"/>
        <w:rPr>
          <w:color w:val="BDD6EE" w:themeColor="accent5" w:themeTint="66"/>
        </w:rPr>
      </w:pPr>
      <w:r w:rsidRPr="00CA0FC5">
        <w:rPr>
          <w:color w:val="BDD6EE" w:themeColor="accent5" w:themeTint="66"/>
        </w:rPr>
        <w:t>I'd preserve the service layer, expose it through REST controllers, externalize configurations, replace direct JDBC with Spring Data where appropriate, and migrate incrementally using strangler pattern principles</w:t>
      </w:r>
    </w:p>
    <w:p w14:paraId="5B81C7AB" w14:textId="328A8DBF" w:rsidR="00575913" w:rsidRPr="00CA0FC5" w:rsidRDefault="00575913" w:rsidP="00CA0FC5">
      <w:pPr>
        <w:spacing w:line="312" w:lineRule="auto"/>
        <w:rPr>
          <w:color w:val="BDD6EE" w:themeColor="accent5" w:themeTint="66"/>
        </w:rPr>
      </w:pPr>
    </w:p>
    <w:p w14:paraId="09523A13" w14:textId="2579A60D" w:rsidR="00575913" w:rsidRPr="00CA0FC5" w:rsidRDefault="00575913" w:rsidP="00CA0FC5">
      <w:pPr>
        <w:spacing w:line="312" w:lineRule="auto"/>
        <w:rPr>
          <w:color w:val="BDD6EE" w:themeColor="accent5" w:themeTint="66"/>
        </w:rPr>
      </w:pPr>
      <w:r w:rsidRPr="00CA0FC5">
        <w:rPr>
          <w:color w:val="BDD6EE" w:themeColor="accent5" w:themeTint="66"/>
        </w:rPr>
        <w:t>Increase from 200 APIs/minute to 2000 APIs/minute.</w:t>
      </w:r>
    </w:p>
    <w:p w14:paraId="749BBC51" w14:textId="2F202636" w:rsidR="00575913" w:rsidRPr="00CA0FC5" w:rsidRDefault="00DF082D" w:rsidP="00CA0FC5">
      <w:pPr>
        <w:spacing w:line="312" w:lineRule="auto"/>
        <w:rPr>
          <w:color w:val="BDD6EE" w:themeColor="accent5" w:themeTint="66"/>
        </w:rPr>
      </w:pPr>
      <w:r w:rsidRPr="00CA0FC5">
        <w:rPr>
          <w:i/>
          <w:iCs/>
          <w:color w:val="BDD6EE" w:themeColor="accent5" w:themeTint="66"/>
        </w:rPr>
        <w:t>If I cannot change infrastructure, I’d first optimize database queries and add caching. Then I’d profile the API to find bottlenecks. Finally, I’d use connection pooling and async processing if the workload allows</w:t>
      </w:r>
      <w:r w:rsidRPr="00CA0FC5">
        <w:rPr>
          <w:i/>
          <w:iCs/>
          <w:color w:val="BDD6EE" w:themeColor="accent5" w:themeTint="66"/>
        </w:rPr>
        <w:br/>
      </w:r>
      <w:r w:rsidRPr="00CA0FC5">
        <w:rPr>
          <w:i/>
          <w:iCs/>
          <w:color w:val="BDD6EE" w:themeColor="accent5" w:themeTint="66"/>
        </w:rPr>
        <w:br/>
      </w:r>
      <w:r w:rsidRPr="00CA0FC5">
        <w:rPr>
          <w:b/>
          <w:bCs/>
          <w:color w:val="BDD6EE" w:themeColor="accent5" w:themeTint="66"/>
        </w:rPr>
        <w:t>Key lesson:</w:t>
      </w:r>
      <w:r w:rsidRPr="00CA0FC5">
        <w:rPr>
          <w:color w:val="BDD6EE" w:themeColor="accent5" w:themeTint="66"/>
        </w:rPr>
        <w:br/>
        <w:t>Always clarify constraints first:</w:t>
      </w:r>
      <w:r w:rsidRPr="00CA0FC5">
        <w:rPr>
          <w:color w:val="BDD6EE" w:themeColor="accent5" w:themeTint="66"/>
        </w:rPr>
        <w:br/>
      </w:r>
      <w:r w:rsidRPr="00CA0FC5">
        <w:rPr>
          <w:i/>
          <w:iCs/>
          <w:color w:val="BDD6EE" w:themeColor="accent5" w:themeTint="66"/>
        </w:rPr>
        <w:t>“Am I allowed to add more servers, change code, or only tune the existing setup?”</w:t>
      </w:r>
    </w:p>
    <w:p w14:paraId="58479F3C" w14:textId="77777777" w:rsidR="00B93E19" w:rsidRPr="00CA0FC5" w:rsidRDefault="00B93E19" w:rsidP="00CA0FC5">
      <w:pPr>
        <w:spacing w:line="312" w:lineRule="auto"/>
        <w:rPr>
          <w:color w:val="BDD6EE" w:themeColor="accent5" w:themeTint="66"/>
        </w:rPr>
      </w:pPr>
    </w:p>
    <w:p w14:paraId="5F868DC8"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Step 1</w:t>
      </w:r>
    </w:p>
    <w:p w14:paraId="47FA1469" w14:textId="77777777" w:rsidR="00B93E19" w:rsidRPr="00CA0FC5" w:rsidRDefault="00B93E19" w:rsidP="00CA0FC5">
      <w:pPr>
        <w:spacing w:line="312" w:lineRule="auto"/>
        <w:rPr>
          <w:color w:val="BDD6EE" w:themeColor="accent5" w:themeTint="66"/>
        </w:rPr>
      </w:pPr>
      <w:r w:rsidRPr="00CA0FC5">
        <w:rPr>
          <w:color w:val="BDD6EE" w:themeColor="accent5" w:themeTint="66"/>
        </w:rPr>
        <w:t>Measure.</w:t>
      </w:r>
    </w:p>
    <w:p w14:paraId="5FEDE96B" w14:textId="77777777" w:rsidR="00B93E19" w:rsidRPr="00CA0FC5" w:rsidRDefault="00B93E19" w:rsidP="00CA0FC5">
      <w:pPr>
        <w:spacing w:line="312" w:lineRule="auto"/>
        <w:rPr>
          <w:color w:val="BDD6EE" w:themeColor="accent5" w:themeTint="66"/>
        </w:rPr>
      </w:pPr>
      <w:r w:rsidRPr="00CA0FC5">
        <w:rPr>
          <w:color w:val="BDD6EE" w:themeColor="accent5" w:themeTint="66"/>
        </w:rPr>
        <w:t>What is the bottleneck?</w:t>
      </w:r>
    </w:p>
    <w:p w14:paraId="45208F94" w14:textId="77777777" w:rsidR="00B93E19" w:rsidRPr="00CA0FC5" w:rsidRDefault="00B93E19" w:rsidP="00CA0FC5">
      <w:pPr>
        <w:spacing w:line="312" w:lineRule="auto"/>
        <w:rPr>
          <w:color w:val="BDD6EE" w:themeColor="accent5" w:themeTint="66"/>
        </w:rPr>
      </w:pPr>
      <w:r w:rsidRPr="00CA0FC5">
        <w:rPr>
          <w:color w:val="BDD6EE" w:themeColor="accent5" w:themeTint="66"/>
        </w:rPr>
        <w:t>CPU?</w:t>
      </w:r>
    </w:p>
    <w:p w14:paraId="0D30F537" w14:textId="77777777" w:rsidR="00B93E19" w:rsidRPr="00CA0FC5" w:rsidRDefault="00B93E19" w:rsidP="00CA0FC5">
      <w:pPr>
        <w:spacing w:line="312" w:lineRule="auto"/>
        <w:rPr>
          <w:color w:val="BDD6EE" w:themeColor="accent5" w:themeTint="66"/>
        </w:rPr>
      </w:pPr>
      <w:r w:rsidRPr="00CA0FC5">
        <w:rPr>
          <w:color w:val="BDD6EE" w:themeColor="accent5" w:themeTint="66"/>
        </w:rPr>
        <w:t>Memory?</w:t>
      </w:r>
    </w:p>
    <w:p w14:paraId="2A3BE74B" w14:textId="77777777" w:rsidR="00B93E19" w:rsidRPr="00CA0FC5" w:rsidRDefault="00B93E19" w:rsidP="00CA0FC5">
      <w:pPr>
        <w:spacing w:line="312" w:lineRule="auto"/>
        <w:rPr>
          <w:color w:val="BDD6EE" w:themeColor="accent5" w:themeTint="66"/>
        </w:rPr>
      </w:pPr>
      <w:r w:rsidRPr="00CA0FC5">
        <w:rPr>
          <w:color w:val="BDD6EE" w:themeColor="accent5" w:themeTint="66"/>
        </w:rPr>
        <w:t>Database?</w:t>
      </w:r>
    </w:p>
    <w:p w14:paraId="5724F772" w14:textId="77777777" w:rsidR="00B93E19" w:rsidRPr="00CA0FC5" w:rsidRDefault="00B93E19" w:rsidP="00CA0FC5">
      <w:pPr>
        <w:spacing w:line="312" w:lineRule="auto"/>
        <w:rPr>
          <w:color w:val="BDD6EE" w:themeColor="accent5" w:themeTint="66"/>
        </w:rPr>
      </w:pPr>
      <w:r w:rsidRPr="00CA0FC5">
        <w:rPr>
          <w:color w:val="BDD6EE" w:themeColor="accent5" w:themeTint="66"/>
        </w:rPr>
        <w:t>Thread pool?</w:t>
      </w:r>
    </w:p>
    <w:p w14:paraId="4035AA07" w14:textId="77777777" w:rsidR="00B93E19" w:rsidRPr="00CA0FC5" w:rsidRDefault="00B93E19" w:rsidP="00CA0FC5">
      <w:pPr>
        <w:spacing w:line="312" w:lineRule="auto"/>
        <w:rPr>
          <w:color w:val="BDD6EE" w:themeColor="accent5" w:themeTint="66"/>
        </w:rPr>
      </w:pPr>
      <w:r w:rsidRPr="00CA0FC5">
        <w:rPr>
          <w:color w:val="BDD6EE" w:themeColor="accent5" w:themeTint="66"/>
        </w:rPr>
        <w:t>Connection pool?</w:t>
      </w:r>
    </w:p>
    <w:p w14:paraId="65C8B1AC" w14:textId="77777777" w:rsidR="00B93E19" w:rsidRPr="00CA0FC5" w:rsidRDefault="00B93E19" w:rsidP="00CA0FC5">
      <w:pPr>
        <w:spacing w:line="312" w:lineRule="auto"/>
        <w:rPr>
          <w:color w:val="BDD6EE" w:themeColor="accent5" w:themeTint="66"/>
        </w:rPr>
      </w:pPr>
      <w:r w:rsidRPr="00CA0FC5">
        <w:rPr>
          <w:color w:val="BDD6EE" w:themeColor="accent5" w:themeTint="66"/>
        </w:rPr>
        <w:t>External API?</w:t>
      </w:r>
    </w:p>
    <w:p w14:paraId="5F54F93C"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49B17657">
          <v:rect id="_x0000_i1025" style="width:0;height:1.5pt" o:hralign="center" o:hrstd="t" o:hr="t" fillcolor="#a0a0a0" stroked="f"/>
        </w:pict>
      </w:r>
    </w:p>
    <w:p w14:paraId="59EA6643"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Step 2</w:t>
      </w:r>
    </w:p>
    <w:p w14:paraId="1061EEA9" w14:textId="77777777" w:rsidR="00B93E19" w:rsidRPr="00CA0FC5" w:rsidRDefault="00B93E19" w:rsidP="00CA0FC5">
      <w:pPr>
        <w:spacing w:line="312" w:lineRule="auto"/>
        <w:rPr>
          <w:color w:val="BDD6EE" w:themeColor="accent5" w:themeTint="66"/>
        </w:rPr>
      </w:pPr>
      <w:r w:rsidRPr="00CA0FC5">
        <w:rPr>
          <w:color w:val="BDD6EE" w:themeColor="accent5" w:themeTint="66"/>
        </w:rPr>
        <w:t>Tune.</w:t>
      </w:r>
    </w:p>
    <w:p w14:paraId="180D8677" w14:textId="77777777" w:rsidR="00B93E19" w:rsidRPr="00CA0FC5" w:rsidRDefault="00B93E19" w:rsidP="00CA0FC5">
      <w:pPr>
        <w:spacing w:line="312" w:lineRule="auto"/>
        <w:rPr>
          <w:color w:val="BDD6EE" w:themeColor="accent5" w:themeTint="66"/>
        </w:rPr>
      </w:pPr>
      <w:r w:rsidRPr="00CA0FC5">
        <w:rPr>
          <w:color w:val="BDD6EE" w:themeColor="accent5" w:themeTint="66"/>
        </w:rPr>
        <w:t>Tomcat threads.</w:t>
      </w:r>
    </w:p>
    <w:p w14:paraId="59EC3821" w14:textId="77777777" w:rsidR="00B93E19" w:rsidRPr="00CA0FC5" w:rsidRDefault="00B93E19" w:rsidP="00CA0FC5">
      <w:pPr>
        <w:spacing w:line="312" w:lineRule="auto"/>
        <w:rPr>
          <w:color w:val="BDD6EE" w:themeColor="accent5" w:themeTint="66"/>
        </w:rPr>
      </w:pPr>
      <w:r w:rsidRPr="00CA0FC5">
        <w:rPr>
          <w:color w:val="BDD6EE" w:themeColor="accent5" w:themeTint="66"/>
        </w:rPr>
        <w:t>JDBC pool.</w:t>
      </w:r>
    </w:p>
    <w:p w14:paraId="56322CF8" w14:textId="77777777" w:rsidR="00B93E19" w:rsidRPr="00CA0FC5" w:rsidRDefault="00B93E19" w:rsidP="00CA0FC5">
      <w:pPr>
        <w:spacing w:line="312" w:lineRule="auto"/>
        <w:rPr>
          <w:color w:val="BDD6EE" w:themeColor="accent5" w:themeTint="66"/>
        </w:rPr>
      </w:pPr>
      <w:r w:rsidRPr="00CA0FC5">
        <w:rPr>
          <w:color w:val="BDD6EE" w:themeColor="accent5" w:themeTint="66"/>
        </w:rPr>
        <w:t>Cache.</w:t>
      </w:r>
    </w:p>
    <w:p w14:paraId="5DF3FDE9" w14:textId="77777777" w:rsidR="00B93E19" w:rsidRPr="00CA0FC5" w:rsidRDefault="00B93E19" w:rsidP="00CA0FC5">
      <w:pPr>
        <w:spacing w:line="312" w:lineRule="auto"/>
        <w:rPr>
          <w:color w:val="BDD6EE" w:themeColor="accent5" w:themeTint="66"/>
        </w:rPr>
      </w:pPr>
      <w:r w:rsidRPr="00CA0FC5">
        <w:rPr>
          <w:color w:val="BDD6EE" w:themeColor="accent5" w:themeTint="66"/>
        </w:rPr>
        <w:t>SQL optimization.</w:t>
      </w:r>
    </w:p>
    <w:p w14:paraId="7460A8FC" w14:textId="77777777" w:rsidR="00B93E19" w:rsidRPr="00CA0FC5" w:rsidRDefault="00B93E19" w:rsidP="00CA0FC5">
      <w:pPr>
        <w:spacing w:line="312" w:lineRule="auto"/>
        <w:rPr>
          <w:color w:val="BDD6EE" w:themeColor="accent5" w:themeTint="66"/>
        </w:rPr>
      </w:pPr>
      <w:r w:rsidRPr="00CA0FC5">
        <w:rPr>
          <w:color w:val="BDD6EE" w:themeColor="accent5" w:themeTint="66"/>
        </w:rPr>
        <w:t>Connection reuse.</w:t>
      </w:r>
    </w:p>
    <w:p w14:paraId="3B3FC77B"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3815B635">
          <v:rect id="_x0000_i1026" style="width:0;height:1.5pt" o:hralign="center" o:hrstd="t" o:hr="t" fillcolor="#a0a0a0" stroked="f"/>
        </w:pict>
      </w:r>
    </w:p>
    <w:p w14:paraId="18D47DF2"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Step 3</w:t>
      </w:r>
    </w:p>
    <w:p w14:paraId="2AF07299" w14:textId="77777777" w:rsidR="00B93E19" w:rsidRPr="00CA0FC5" w:rsidRDefault="00B93E19" w:rsidP="00CA0FC5">
      <w:pPr>
        <w:spacing w:line="312" w:lineRule="auto"/>
        <w:rPr>
          <w:color w:val="BDD6EE" w:themeColor="accent5" w:themeTint="66"/>
        </w:rPr>
      </w:pPr>
      <w:r w:rsidRPr="00CA0FC5">
        <w:rPr>
          <w:color w:val="BDD6EE" w:themeColor="accent5" w:themeTint="66"/>
        </w:rPr>
        <w:t>Load test.</w:t>
      </w:r>
    </w:p>
    <w:p w14:paraId="65692E92"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33FBD77C">
          <v:rect id="_x0000_i1027" style="width:0;height:1.5pt" o:hralign="center" o:hrstd="t" o:hr="t" fillcolor="#a0a0a0" stroked="f"/>
        </w:pict>
      </w:r>
    </w:p>
    <w:p w14:paraId="0F2C92D3"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Step 4</w:t>
      </w:r>
    </w:p>
    <w:p w14:paraId="3C095ED3" w14:textId="77777777" w:rsidR="00B93E19" w:rsidRPr="00CA0FC5" w:rsidRDefault="00B93E19" w:rsidP="00CA0FC5">
      <w:pPr>
        <w:spacing w:line="312" w:lineRule="auto"/>
        <w:rPr>
          <w:color w:val="BDD6EE" w:themeColor="accent5" w:themeTint="66"/>
        </w:rPr>
      </w:pPr>
      <w:r w:rsidRPr="00CA0FC5">
        <w:rPr>
          <w:color w:val="BDD6EE" w:themeColor="accent5" w:themeTint="66"/>
        </w:rPr>
        <w:t>Then scale horizontally.</w:t>
      </w:r>
    </w:p>
    <w:p w14:paraId="4E87AB01" w14:textId="77777777" w:rsidR="00B93E19" w:rsidRPr="00CA0FC5" w:rsidRDefault="00B93E19" w:rsidP="00CA0FC5">
      <w:pPr>
        <w:spacing w:line="312" w:lineRule="auto"/>
        <w:rPr>
          <w:color w:val="BDD6EE" w:themeColor="accent5" w:themeTint="66"/>
        </w:rPr>
      </w:pPr>
      <w:r w:rsidRPr="00CA0FC5">
        <w:rPr>
          <w:color w:val="BDD6EE" w:themeColor="accent5" w:themeTint="66"/>
        </w:rPr>
        <w:t>Only then talk about Kubernetes.</w:t>
      </w:r>
    </w:p>
    <w:p w14:paraId="013E6C29" w14:textId="5FDCA5E3" w:rsidR="00B93E19" w:rsidRPr="00CA0FC5" w:rsidRDefault="00B93E19" w:rsidP="00CA0FC5">
      <w:pPr>
        <w:spacing w:line="312" w:lineRule="auto"/>
        <w:rPr>
          <w:color w:val="BDD6EE" w:themeColor="accent5" w:themeTint="66"/>
        </w:rPr>
      </w:pPr>
      <w:r w:rsidRPr="00CA0FC5">
        <w:rPr>
          <w:color w:val="BDD6EE" w:themeColor="accent5" w:themeTint="66"/>
        </w:rPr>
        <w:br/>
        <w:t>6. PostgreSQL Migration</w:t>
      </w:r>
    </w:p>
    <w:p w14:paraId="08171585" w14:textId="23412BE9" w:rsidR="00B93E19" w:rsidRPr="00CA0FC5" w:rsidRDefault="00B93E19" w:rsidP="00CA0FC5">
      <w:pPr>
        <w:spacing w:line="312" w:lineRule="auto"/>
        <w:rPr>
          <w:color w:val="BDD6EE" w:themeColor="accent5" w:themeTint="66"/>
        </w:rPr>
      </w:pPr>
      <w:r w:rsidRPr="00CA0FC5">
        <w:rPr>
          <w:color w:val="BDD6EE" w:themeColor="accent5" w:themeTint="66"/>
        </w:rPr>
        <w:br/>
      </w:r>
      <w:r w:rsidRPr="00CA0FC5">
        <w:rPr>
          <w:color w:val="BDD6EE" w:themeColor="accent5" w:themeTint="66"/>
        </w:rPr>
        <w:br/>
        <w:t>I would first inventory Oracle-specific constructs such as packages, sequences, global temporary tables, materialized views, and PL/SQL procedures. Then I'd classify what can be automatically converted and what requires manual redesign into PostgreSQL functions, sequences, and partitioning. Finally, I'd perform reconciliation testing</w:t>
      </w:r>
    </w:p>
    <w:p w14:paraId="5715D014" w14:textId="77777777" w:rsidR="00B93E19" w:rsidRPr="00CA0FC5" w:rsidRDefault="00B93E19" w:rsidP="00CA0FC5">
      <w:pPr>
        <w:spacing w:line="312" w:lineRule="auto"/>
        <w:rPr>
          <w:color w:val="BDD6EE" w:themeColor="accent5" w:themeTint="66"/>
        </w:rPr>
      </w:pPr>
    </w:p>
    <w:p w14:paraId="770EE794" w14:textId="1934CD19" w:rsidR="00B93E19" w:rsidRPr="00CA0FC5" w:rsidRDefault="00B93E19" w:rsidP="00CA0FC5">
      <w:pPr>
        <w:spacing w:line="312" w:lineRule="auto"/>
        <w:rPr>
          <w:color w:val="BDD6EE" w:themeColor="accent5" w:themeTint="66"/>
        </w:rPr>
      </w:pPr>
      <w:r w:rsidRPr="00CA0FC5">
        <w:rPr>
          <w:color w:val="BDD6EE" w:themeColor="accent5" w:themeTint="66"/>
        </w:rPr>
        <w:t>AI Question</w:t>
      </w:r>
    </w:p>
    <w:p w14:paraId="533A6E0A" w14:textId="77777777" w:rsidR="00B93E19" w:rsidRPr="00CA0FC5" w:rsidRDefault="00B93E19" w:rsidP="00CA0FC5">
      <w:pPr>
        <w:spacing w:line="312" w:lineRule="auto"/>
        <w:rPr>
          <w:b/>
          <w:bCs/>
          <w:color w:val="BDD6EE" w:themeColor="accent5" w:themeTint="66"/>
        </w:rPr>
      </w:pPr>
      <w:r w:rsidRPr="00CA0FC5">
        <w:rPr>
          <w:color w:val="BDD6EE" w:themeColor="accent5" w:themeTint="66"/>
        </w:rPr>
        <w:t>I use GenAI to accelerate repetitive tasks such as generating unit test skeletons, documentation, and boilerplate. However, all generated output is reviewed carefully, especially for security-sensitive banking applications.</w:t>
      </w:r>
      <w:r w:rsidRPr="00CA0FC5">
        <w:rPr>
          <w:color w:val="BDD6EE" w:themeColor="accent5" w:themeTint="66"/>
        </w:rPr>
        <w:br/>
      </w:r>
      <w:r w:rsidRPr="00CA0FC5">
        <w:rPr>
          <w:color w:val="BDD6EE" w:themeColor="accent5" w:themeTint="66"/>
        </w:rPr>
        <w:br/>
      </w:r>
      <w:r w:rsidRPr="00CA0FC5">
        <w:rPr>
          <w:color w:val="BDD6EE" w:themeColor="accent5" w:themeTint="66"/>
        </w:rPr>
        <w:br/>
      </w:r>
      <w:r w:rsidRPr="00CA0FC5">
        <w:rPr>
          <w:b/>
          <w:bCs/>
          <w:color w:val="BDD6EE" w:themeColor="accent5" w:themeTint="66"/>
        </w:rPr>
        <w:t>PREP Framework</w:t>
      </w:r>
    </w:p>
    <w:p w14:paraId="039C6548"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Point</w:t>
      </w:r>
    </w:p>
    <w:p w14:paraId="21E620FF" w14:textId="77777777" w:rsidR="00B93E19" w:rsidRPr="00CA0FC5" w:rsidRDefault="00B93E19" w:rsidP="00CA0FC5">
      <w:pPr>
        <w:spacing w:line="312" w:lineRule="auto"/>
        <w:rPr>
          <w:color w:val="BDD6EE" w:themeColor="accent5" w:themeTint="66"/>
        </w:rPr>
      </w:pPr>
      <w:r w:rsidRPr="00CA0FC5">
        <w:rPr>
          <w:color w:val="BDD6EE" w:themeColor="accent5" w:themeTint="66"/>
        </w:rPr>
        <w:t>"My first step is impact assessment."</w:t>
      </w:r>
    </w:p>
    <w:p w14:paraId="148CA610"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06105A5F">
          <v:rect id="_x0000_i1028" style="width:0;height:1.5pt" o:hralign="center" o:hrstd="t" o:hr="t" fillcolor="#a0a0a0" stroked="f"/>
        </w:pict>
      </w:r>
    </w:p>
    <w:p w14:paraId="72CB7BF7"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Reason</w:t>
      </w:r>
    </w:p>
    <w:p w14:paraId="035FAFDD" w14:textId="77777777" w:rsidR="00B93E19" w:rsidRPr="00CA0FC5" w:rsidRDefault="00B93E19" w:rsidP="00CA0FC5">
      <w:pPr>
        <w:spacing w:line="312" w:lineRule="auto"/>
        <w:rPr>
          <w:color w:val="BDD6EE" w:themeColor="accent5" w:themeTint="66"/>
        </w:rPr>
      </w:pPr>
      <w:r w:rsidRPr="00CA0FC5">
        <w:rPr>
          <w:color w:val="BDD6EE" w:themeColor="accent5" w:themeTint="66"/>
        </w:rPr>
        <w:t>"Because the resolution approach differs."</w:t>
      </w:r>
    </w:p>
    <w:p w14:paraId="08EA71F4"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3C679061">
          <v:rect id="_x0000_i1029" style="width:0;height:1.5pt" o:hralign="center" o:hrstd="t" o:hr="t" fillcolor="#a0a0a0" stroked="f"/>
        </w:pict>
      </w:r>
    </w:p>
    <w:p w14:paraId="252247C1"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Example</w:t>
      </w:r>
    </w:p>
    <w:p w14:paraId="2F276DBD" w14:textId="77777777" w:rsidR="00B93E19" w:rsidRPr="00CA0FC5" w:rsidRDefault="00B93E19" w:rsidP="00CA0FC5">
      <w:pPr>
        <w:spacing w:line="312" w:lineRule="auto"/>
        <w:rPr>
          <w:color w:val="BDD6EE" w:themeColor="accent5" w:themeTint="66"/>
        </w:rPr>
      </w:pPr>
      <w:r w:rsidRPr="00CA0FC5">
        <w:rPr>
          <w:color w:val="BDD6EE" w:themeColor="accent5" w:themeTint="66"/>
        </w:rPr>
        <w:t>"For example, if all users fail, I'd suspect infrastructure."</w:t>
      </w:r>
    </w:p>
    <w:p w14:paraId="16A9AF19"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6C1AB6F9">
          <v:rect id="_x0000_i1030" style="width:0;height:1.5pt" o:hralign="center" o:hrstd="t" o:hr="t" fillcolor="#a0a0a0" stroked="f"/>
        </w:pict>
      </w:r>
    </w:p>
    <w:p w14:paraId="06AF17D8"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Point</w:t>
      </w:r>
    </w:p>
    <w:p w14:paraId="06327112" w14:textId="77777777" w:rsidR="00B93E19" w:rsidRPr="00CA0FC5" w:rsidRDefault="00B93E19" w:rsidP="00CA0FC5">
      <w:pPr>
        <w:spacing w:line="312" w:lineRule="auto"/>
        <w:rPr>
          <w:color w:val="BDD6EE" w:themeColor="accent5" w:themeTint="66"/>
        </w:rPr>
      </w:pPr>
      <w:r w:rsidRPr="00CA0FC5">
        <w:rPr>
          <w:color w:val="BDD6EE" w:themeColor="accent5" w:themeTint="66"/>
        </w:rPr>
        <w:t>"Then I'd investigate logs."</w:t>
      </w:r>
    </w:p>
    <w:p w14:paraId="58286A79"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57EA5136">
          <v:rect id="_x0000_i1031" style="width:0;height:1.5pt" o:hralign="center" o:hrstd="t" o:hr="t" fillcolor="#a0a0a0" stroked="f"/>
        </w:pict>
      </w:r>
    </w:p>
    <w:p w14:paraId="218980DF" w14:textId="77777777" w:rsidR="00B93E19" w:rsidRPr="00CA0FC5" w:rsidRDefault="00B93E19" w:rsidP="00CA0FC5">
      <w:pPr>
        <w:spacing w:line="312" w:lineRule="auto"/>
        <w:rPr>
          <w:color w:val="BDD6EE" w:themeColor="accent5" w:themeTint="66"/>
        </w:rPr>
      </w:pPr>
      <w:r w:rsidRPr="00CA0FC5">
        <w:rPr>
          <w:color w:val="BDD6EE" w:themeColor="accent5" w:themeTint="66"/>
        </w:rPr>
        <w:t>This makes you sound like an architect.</w:t>
      </w:r>
    </w:p>
    <w:p w14:paraId="52F4EFCB" w14:textId="00ADA008" w:rsidR="00B93E19" w:rsidRPr="00CA0FC5" w:rsidRDefault="00B93E19" w:rsidP="00CA0FC5">
      <w:pPr>
        <w:spacing w:line="312" w:lineRule="auto"/>
        <w:rPr>
          <w:color w:val="BDD6EE" w:themeColor="accent5" w:themeTint="66"/>
        </w:rPr>
      </w:pPr>
      <w:r w:rsidRPr="00CA0FC5">
        <w:rPr>
          <w:color w:val="BDD6EE" w:themeColor="accent5" w:themeTint="66"/>
        </w:rPr>
        <w:br/>
        <w:t>Stop Overselling</w:t>
      </w:r>
    </w:p>
    <w:p w14:paraId="2230873A" w14:textId="77777777" w:rsidR="00B93E19" w:rsidRPr="00CA0FC5" w:rsidRDefault="00B93E19" w:rsidP="00CA0FC5">
      <w:pPr>
        <w:spacing w:line="312" w:lineRule="auto"/>
        <w:rPr>
          <w:b/>
          <w:bCs/>
          <w:color w:val="BDD6EE" w:themeColor="accent5" w:themeTint="66"/>
        </w:rPr>
      </w:pPr>
      <w:r w:rsidRPr="00CA0FC5">
        <w:rPr>
          <w:color w:val="BDD6EE" w:themeColor="accent5" w:themeTint="66"/>
        </w:rPr>
        <w:t>My strongest contribution is leading enterprise Java modernization initiatives while remaining hands-on with troubleshooting and delivery</w:t>
      </w:r>
      <w:r w:rsidRPr="00CA0FC5">
        <w:rPr>
          <w:color w:val="BDD6EE" w:themeColor="accent5" w:themeTint="66"/>
        </w:rPr>
        <w:br/>
      </w:r>
      <w:r w:rsidRPr="00CA0FC5">
        <w:rPr>
          <w:color w:val="BDD6EE" w:themeColor="accent5" w:themeTint="66"/>
        </w:rPr>
        <w:br/>
      </w:r>
      <w:r w:rsidRPr="00CA0FC5">
        <w:rPr>
          <w:color w:val="BDD6EE" w:themeColor="accent5" w:themeTint="66"/>
        </w:rPr>
        <w:br/>
      </w:r>
      <w:r w:rsidRPr="00CA0FC5">
        <w:rPr>
          <w:b/>
          <w:bCs/>
          <w:color w:val="BDD6EE" w:themeColor="accent5" w:themeTint="66"/>
        </w:rPr>
        <w:t>40%</w:t>
      </w:r>
    </w:p>
    <w:p w14:paraId="3AC076E4" w14:textId="77777777" w:rsidR="00B93E19" w:rsidRPr="00CA0FC5" w:rsidRDefault="00B93E19" w:rsidP="00CA0FC5">
      <w:pPr>
        <w:spacing w:line="312" w:lineRule="auto"/>
        <w:rPr>
          <w:color w:val="BDD6EE" w:themeColor="accent5" w:themeTint="66"/>
        </w:rPr>
      </w:pPr>
      <w:r w:rsidRPr="00CA0FC5">
        <w:rPr>
          <w:color w:val="BDD6EE" w:themeColor="accent5" w:themeTint="66"/>
        </w:rPr>
        <w:t>Production scenarios</w:t>
      </w:r>
    </w:p>
    <w:p w14:paraId="049DD2DC"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API failures </w:t>
      </w:r>
    </w:p>
    <w:p w14:paraId="35AF0715"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Thread dumps </w:t>
      </w:r>
    </w:p>
    <w:p w14:paraId="16AF7D35"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Memory leaks </w:t>
      </w:r>
    </w:p>
    <w:p w14:paraId="65632628"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DB bottlenecks </w:t>
      </w:r>
    </w:p>
    <w:p w14:paraId="27BBA672"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WebLogic incidents </w:t>
      </w:r>
    </w:p>
    <w:p w14:paraId="64ED3C0D" w14:textId="77777777" w:rsidR="00B93E19" w:rsidRPr="00CA0FC5" w:rsidRDefault="00B93E19" w:rsidP="00CA0FC5">
      <w:pPr>
        <w:numPr>
          <w:ilvl w:val="0"/>
          <w:numId w:val="1"/>
        </w:numPr>
        <w:tabs>
          <w:tab w:val="num" w:pos="3240"/>
        </w:tabs>
        <w:spacing w:line="312" w:lineRule="auto"/>
        <w:ind w:left="3600"/>
        <w:rPr>
          <w:color w:val="BDD6EE" w:themeColor="accent5" w:themeTint="66"/>
        </w:rPr>
      </w:pPr>
      <w:r w:rsidRPr="00CA0FC5">
        <w:rPr>
          <w:color w:val="BDD6EE" w:themeColor="accent5" w:themeTint="66"/>
        </w:rPr>
        <w:t xml:space="preserve">Scaling </w:t>
      </w:r>
    </w:p>
    <w:p w14:paraId="7C25BA5A"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2AAA8D07">
          <v:rect id="_x0000_i1032" style="width:0;height:1.5pt" o:hralign="center" o:hrstd="t" o:hr="t" fillcolor="#a0a0a0" stroked="f"/>
        </w:pict>
      </w:r>
    </w:p>
    <w:p w14:paraId="4E6B03A8"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20%</w:t>
      </w:r>
    </w:p>
    <w:p w14:paraId="7A7832B2" w14:textId="77777777" w:rsidR="00B93E19" w:rsidRPr="00CA0FC5" w:rsidRDefault="00B93E19" w:rsidP="00CA0FC5">
      <w:pPr>
        <w:spacing w:line="312" w:lineRule="auto"/>
        <w:rPr>
          <w:color w:val="BDD6EE" w:themeColor="accent5" w:themeTint="66"/>
        </w:rPr>
      </w:pPr>
      <w:r w:rsidRPr="00CA0FC5">
        <w:rPr>
          <w:color w:val="BDD6EE" w:themeColor="accent5" w:themeTint="66"/>
        </w:rPr>
        <w:t>Migration scenarios</w:t>
      </w:r>
    </w:p>
    <w:p w14:paraId="703DE1BA" w14:textId="77777777" w:rsidR="00B93E19" w:rsidRPr="00CA0FC5" w:rsidRDefault="00B93E19" w:rsidP="00CA0FC5">
      <w:pPr>
        <w:numPr>
          <w:ilvl w:val="0"/>
          <w:numId w:val="2"/>
        </w:numPr>
        <w:tabs>
          <w:tab w:val="num" w:pos="3240"/>
        </w:tabs>
        <w:spacing w:line="312" w:lineRule="auto"/>
        <w:ind w:left="3600"/>
        <w:rPr>
          <w:color w:val="BDD6EE" w:themeColor="accent5" w:themeTint="66"/>
        </w:rPr>
      </w:pPr>
      <w:r w:rsidRPr="00CA0FC5">
        <w:rPr>
          <w:color w:val="BDD6EE" w:themeColor="accent5" w:themeTint="66"/>
        </w:rPr>
        <w:t xml:space="preserve">Oracle </w:t>
      </w:r>
      <w:r w:rsidRPr="00CA0FC5">
        <w:rPr>
          <w:rFonts w:ascii="Arial" w:hAnsi="Arial" w:cs="Arial"/>
          <w:color w:val="BDD6EE" w:themeColor="accent5" w:themeTint="66"/>
        </w:rPr>
        <w:t>→</w:t>
      </w:r>
      <w:r w:rsidRPr="00CA0FC5">
        <w:rPr>
          <w:color w:val="BDD6EE" w:themeColor="accent5" w:themeTint="66"/>
        </w:rPr>
        <w:t xml:space="preserve"> PostgreSQL </w:t>
      </w:r>
    </w:p>
    <w:p w14:paraId="1109A192" w14:textId="77777777" w:rsidR="00B93E19" w:rsidRPr="00CA0FC5" w:rsidRDefault="00B93E19" w:rsidP="00CA0FC5">
      <w:pPr>
        <w:numPr>
          <w:ilvl w:val="0"/>
          <w:numId w:val="2"/>
        </w:numPr>
        <w:tabs>
          <w:tab w:val="num" w:pos="3240"/>
        </w:tabs>
        <w:spacing w:line="312" w:lineRule="auto"/>
        <w:ind w:left="3600"/>
        <w:rPr>
          <w:color w:val="BDD6EE" w:themeColor="accent5" w:themeTint="66"/>
        </w:rPr>
      </w:pPr>
      <w:r w:rsidRPr="00CA0FC5">
        <w:rPr>
          <w:color w:val="BDD6EE" w:themeColor="accent5" w:themeTint="66"/>
        </w:rPr>
        <w:t xml:space="preserve">Monolith </w:t>
      </w:r>
      <w:r w:rsidRPr="00CA0FC5">
        <w:rPr>
          <w:rFonts w:ascii="Arial" w:hAnsi="Arial" w:cs="Arial"/>
          <w:color w:val="BDD6EE" w:themeColor="accent5" w:themeTint="66"/>
        </w:rPr>
        <w:t>→</w:t>
      </w:r>
      <w:r w:rsidRPr="00CA0FC5">
        <w:rPr>
          <w:color w:val="BDD6EE" w:themeColor="accent5" w:themeTint="66"/>
        </w:rPr>
        <w:t xml:space="preserve"> Spring Boot </w:t>
      </w:r>
    </w:p>
    <w:p w14:paraId="39882166" w14:textId="77777777" w:rsidR="00B93E19" w:rsidRPr="00CA0FC5" w:rsidRDefault="00B93E19" w:rsidP="00CA0FC5">
      <w:pPr>
        <w:numPr>
          <w:ilvl w:val="0"/>
          <w:numId w:val="2"/>
        </w:numPr>
        <w:tabs>
          <w:tab w:val="num" w:pos="3240"/>
        </w:tabs>
        <w:spacing w:line="312" w:lineRule="auto"/>
        <w:ind w:left="3600"/>
        <w:rPr>
          <w:color w:val="BDD6EE" w:themeColor="accent5" w:themeTint="66"/>
        </w:rPr>
      </w:pPr>
      <w:r w:rsidRPr="00CA0FC5">
        <w:rPr>
          <w:color w:val="BDD6EE" w:themeColor="accent5" w:themeTint="66"/>
        </w:rPr>
        <w:t xml:space="preserve">WebLogic </w:t>
      </w:r>
      <w:r w:rsidRPr="00CA0FC5">
        <w:rPr>
          <w:rFonts w:ascii="Arial" w:hAnsi="Arial" w:cs="Arial"/>
          <w:color w:val="BDD6EE" w:themeColor="accent5" w:themeTint="66"/>
        </w:rPr>
        <w:t>→</w:t>
      </w:r>
      <w:r w:rsidRPr="00CA0FC5">
        <w:rPr>
          <w:color w:val="BDD6EE" w:themeColor="accent5" w:themeTint="66"/>
        </w:rPr>
        <w:t xml:space="preserve"> Kubernetes </w:t>
      </w:r>
    </w:p>
    <w:p w14:paraId="36762B35" w14:textId="77777777" w:rsidR="00B93E19" w:rsidRPr="00CA0FC5" w:rsidRDefault="00B93E19" w:rsidP="00CA0FC5">
      <w:pPr>
        <w:numPr>
          <w:ilvl w:val="0"/>
          <w:numId w:val="2"/>
        </w:numPr>
        <w:tabs>
          <w:tab w:val="num" w:pos="3240"/>
        </w:tabs>
        <w:spacing w:line="312" w:lineRule="auto"/>
        <w:ind w:left="3600"/>
        <w:rPr>
          <w:color w:val="BDD6EE" w:themeColor="accent5" w:themeTint="66"/>
        </w:rPr>
      </w:pPr>
      <w:r w:rsidRPr="00CA0FC5">
        <w:rPr>
          <w:color w:val="BDD6EE" w:themeColor="accent5" w:themeTint="66"/>
        </w:rPr>
        <w:t xml:space="preserve">EJB </w:t>
      </w:r>
      <w:r w:rsidRPr="00CA0FC5">
        <w:rPr>
          <w:rFonts w:ascii="Arial" w:hAnsi="Arial" w:cs="Arial"/>
          <w:color w:val="BDD6EE" w:themeColor="accent5" w:themeTint="66"/>
        </w:rPr>
        <w:t>→</w:t>
      </w:r>
      <w:r w:rsidRPr="00CA0FC5">
        <w:rPr>
          <w:color w:val="BDD6EE" w:themeColor="accent5" w:themeTint="66"/>
        </w:rPr>
        <w:t xml:space="preserve"> Spring </w:t>
      </w:r>
    </w:p>
    <w:p w14:paraId="6E647255"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6BF10741">
          <v:rect id="_x0000_i1033" style="width:0;height:1.5pt" o:hralign="center" o:hrstd="t" o:hr="t" fillcolor="#a0a0a0" stroked="f"/>
        </w:pict>
      </w:r>
    </w:p>
    <w:p w14:paraId="1E831E2B"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20%</w:t>
      </w:r>
    </w:p>
    <w:p w14:paraId="272911B1" w14:textId="77777777" w:rsidR="00B93E19" w:rsidRPr="00CA0FC5" w:rsidRDefault="00B93E19" w:rsidP="00CA0FC5">
      <w:pPr>
        <w:spacing w:line="312" w:lineRule="auto"/>
        <w:rPr>
          <w:color w:val="BDD6EE" w:themeColor="accent5" w:themeTint="66"/>
        </w:rPr>
      </w:pPr>
      <w:r w:rsidRPr="00CA0FC5">
        <w:rPr>
          <w:color w:val="BDD6EE" w:themeColor="accent5" w:themeTint="66"/>
        </w:rPr>
        <w:t>Multithreading</w:t>
      </w:r>
    </w:p>
    <w:p w14:paraId="6D98845F" w14:textId="77777777" w:rsidR="00B93E19" w:rsidRPr="00CA0FC5" w:rsidRDefault="00B93E19" w:rsidP="00CA0FC5">
      <w:pPr>
        <w:numPr>
          <w:ilvl w:val="0"/>
          <w:numId w:val="3"/>
        </w:numPr>
        <w:tabs>
          <w:tab w:val="num" w:pos="3240"/>
        </w:tabs>
        <w:spacing w:line="312" w:lineRule="auto"/>
        <w:ind w:left="3600"/>
        <w:rPr>
          <w:color w:val="BDD6EE" w:themeColor="accent5" w:themeTint="66"/>
        </w:rPr>
      </w:pPr>
      <w:r w:rsidRPr="00CA0FC5">
        <w:rPr>
          <w:color w:val="BDD6EE" w:themeColor="accent5" w:themeTint="66"/>
        </w:rPr>
        <w:t xml:space="preserve">Deadlocks </w:t>
      </w:r>
    </w:p>
    <w:p w14:paraId="0F1B1EE2" w14:textId="77777777" w:rsidR="00B93E19" w:rsidRPr="00CA0FC5" w:rsidRDefault="00B93E19" w:rsidP="00CA0FC5">
      <w:pPr>
        <w:numPr>
          <w:ilvl w:val="0"/>
          <w:numId w:val="3"/>
        </w:numPr>
        <w:tabs>
          <w:tab w:val="num" w:pos="3240"/>
        </w:tabs>
        <w:spacing w:line="312" w:lineRule="auto"/>
        <w:ind w:left="3600"/>
        <w:rPr>
          <w:color w:val="BDD6EE" w:themeColor="accent5" w:themeTint="66"/>
        </w:rPr>
      </w:pPr>
      <w:r w:rsidRPr="00CA0FC5">
        <w:rPr>
          <w:color w:val="BDD6EE" w:themeColor="accent5" w:themeTint="66"/>
        </w:rPr>
        <w:t xml:space="preserve">Executor tuning </w:t>
      </w:r>
    </w:p>
    <w:p w14:paraId="1E7C8D02" w14:textId="77777777" w:rsidR="00B93E19" w:rsidRPr="00CA0FC5" w:rsidRDefault="00B93E19" w:rsidP="00CA0FC5">
      <w:pPr>
        <w:numPr>
          <w:ilvl w:val="0"/>
          <w:numId w:val="3"/>
        </w:numPr>
        <w:tabs>
          <w:tab w:val="num" w:pos="3240"/>
        </w:tabs>
        <w:spacing w:line="312" w:lineRule="auto"/>
        <w:ind w:left="3600"/>
        <w:rPr>
          <w:color w:val="BDD6EE" w:themeColor="accent5" w:themeTint="66"/>
        </w:rPr>
      </w:pPr>
      <w:proofErr w:type="spellStart"/>
      <w:r w:rsidRPr="00CA0FC5">
        <w:rPr>
          <w:color w:val="BDD6EE" w:themeColor="accent5" w:themeTint="66"/>
        </w:rPr>
        <w:t>ThreadLocal</w:t>
      </w:r>
      <w:proofErr w:type="spellEnd"/>
      <w:r w:rsidRPr="00CA0FC5">
        <w:rPr>
          <w:color w:val="BDD6EE" w:themeColor="accent5" w:themeTint="66"/>
        </w:rPr>
        <w:t xml:space="preserve"> leaks </w:t>
      </w:r>
    </w:p>
    <w:p w14:paraId="2B3A5574" w14:textId="77777777" w:rsidR="00B93E19" w:rsidRPr="00CA0FC5" w:rsidRDefault="00B93E19" w:rsidP="00CA0FC5">
      <w:pPr>
        <w:numPr>
          <w:ilvl w:val="0"/>
          <w:numId w:val="3"/>
        </w:numPr>
        <w:tabs>
          <w:tab w:val="num" w:pos="3240"/>
        </w:tabs>
        <w:spacing w:line="312" w:lineRule="auto"/>
        <w:ind w:left="3600"/>
        <w:rPr>
          <w:color w:val="BDD6EE" w:themeColor="accent5" w:themeTint="66"/>
        </w:rPr>
      </w:pPr>
      <w:r w:rsidRPr="00CA0FC5">
        <w:rPr>
          <w:color w:val="BDD6EE" w:themeColor="accent5" w:themeTint="66"/>
        </w:rPr>
        <w:t xml:space="preserve">Atomic vs </w:t>
      </w:r>
      <w:proofErr w:type="spellStart"/>
      <w:r w:rsidRPr="00CA0FC5">
        <w:rPr>
          <w:color w:val="BDD6EE" w:themeColor="accent5" w:themeTint="66"/>
        </w:rPr>
        <w:t>LongAdder</w:t>
      </w:r>
      <w:proofErr w:type="spellEnd"/>
      <w:r w:rsidRPr="00CA0FC5">
        <w:rPr>
          <w:color w:val="BDD6EE" w:themeColor="accent5" w:themeTint="66"/>
        </w:rPr>
        <w:t xml:space="preserve"> </w:t>
      </w:r>
    </w:p>
    <w:p w14:paraId="77ED00CE" w14:textId="77777777" w:rsidR="00B93E19" w:rsidRPr="00CA0FC5" w:rsidRDefault="00B93E19" w:rsidP="00CA0FC5">
      <w:pPr>
        <w:numPr>
          <w:ilvl w:val="0"/>
          <w:numId w:val="3"/>
        </w:numPr>
        <w:tabs>
          <w:tab w:val="num" w:pos="3240"/>
        </w:tabs>
        <w:spacing w:line="312" w:lineRule="auto"/>
        <w:ind w:left="3600"/>
        <w:rPr>
          <w:color w:val="BDD6EE" w:themeColor="accent5" w:themeTint="66"/>
        </w:rPr>
      </w:pPr>
      <w:r w:rsidRPr="00CA0FC5">
        <w:rPr>
          <w:color w:val="BDD6EE" w:themeColor="accent5" w:themeTint="66"/>
        </w:rPr>
        <w:t xml:space="preserve">Virtual Threads </w:t>
      </w:r>
    </w:p>
    <w:p w14:paraId="5A44CB7B"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18B02DEB">
          <v:rect id="_x0000_i1034" style="width:0;height:1.5pt" o:hralign="center" o:hrstd="t" o:hr="t" fillcolor="#a0a0a0" stroked="f"/>
        </w:pict>
      </w:r>
    </w:p>
    <w:p w14:paraId="1C3F1636"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10%</w:t>
      </w:r>
    </w:p>
    <w:p w14:paraId="3B43D801" w14:textId="77777777" w:rsidR="00B93E19" w:rsidRPr="00CA0FC5" w:rsidRDefault="00B93E19" w:rsidP="00CA0FC5">
      <w:pPr>
        <w:spacing w:line="312" w:lineRule="auto"/>
        <w:rPr>
          <w:color w:val="BDD6EE" w:themeColor="accent5" w:themeTint="66"/>
        </w:rPr>
      </w:pPr>
      <w:r w:rsidRPr="00CA0FC5">
        <w:rPr>
          <w:color w:val="BDD6EE" w:themeColor="accent5" w:themeTint="66"/>
        </w:rPr>
        <w:t>Spring Boot internals</w:t>
      </w:r>
    </w:p>
    <w:p w14:paraId="34C275A8" w14:textId="77777777" w:rsidR="00B93E19" w:rsidRPr="00CA0FC5" w:rsidRDefault="00B93E19" w:rsidP="00CA0FC5">
      <w:pPr>
        <w:numPr>
          <w:ilvl w:val="0"/>
          <w:numId w:val="4"/>
        </w:numPr>
        <w:tabs>
          <w:tab w:val="num" w:pos="3240"/>
        </w:tabs>
        <w:spacing w:line="312" w:lineRule="auto"/>
        <w:ind w:left="3600"/>
        <w:rPr>
          <w:color w:val="BDD6EE" w:themeColor="accent5" w:themeTint="66"/>
        </w:rPr>
      </w:pPr>
      <w:r w:rsidRPr="00CA0FC5">
        <w:rPr>
          <w:color w:val="BDD6EE" w:themeColor="accent5" w:themeTint="66"/>
        </w:rPr>
        <w:t xml:space="preserve">Transactions </w:t>
      </w:r>
    </w:p>
    <w:p w14:paraId="232878F6" w14:textId="77777777" w:rsidR="00B93E19" w:rsidRPr="00CA0FC5" w:rsidRDefault="00B93E19" w:rsidP="00CA0FC5">
      <w:pPr>
        <w:numPr>
          <w:ilvl w:val="0"/>
          <w:numId w:val="4"/>
        </w:numPr>
        <w:tabs>
          <w:tab w:val="num" w:pos="3240"/>
        </w:tabs>
        <w:spacing w:line="312" w:lineRule="auto"/>
        <w:ind w:left="3600"/>
        <w:rPr>
          <w:color w:val="BDD6EE" w:themeColor="accent5" w:themeTint="66"/>
        </w:rPr>
      </w:pPr>
      <w:r w:rsidRPr="00CA0FC5">
        <w:rPr>
          <w:color w:val="BDD6EE" w:themeColor="accent5" w:themeTint="66"/>
        </w:rPr>
        <w:t xml:space="preserve">AOP </w:t>
      </w:r>
    </w:p>
    <w:p w14:paraId="62B5416B" w14:textId="77777777" w:rsidR="00B93E19" w:rsidRPr="00CA0FC5" w:rsidRDefault="00B93E19" w:rsidP="00CA0FC5">
      <w:pPr>
        <w:numPr>
          <w:ilvl w:val="0"/>
          <w:numId w:val="4"/>
        </w:numPr>
        <w:tabs>
          <w:tab w:val="num" w:pos="3240"/>
        </w:tabs>
        <w:spacing w:line="312" w:lineRule="auto"/>
        <w:ind w:left="3600"/>
        <w:rPr>
          <w:color w:val="BDD6EE" w:themeColor="accent5" w:themeTint="66"/>
        </w:rPr>
      </w:pPr>
      <w:r w:rsidRPr="00CA0FC5">
        <w:rPr>
          <w:color w:val="BDD6EE" w:themeColor="accent5" w:themeTint="66"/>
        </w:rPr>
        <w:t xml:space="preserve">Security </w:t>
      </w:r>
    </w:p>
    <w:p w14:paraId="5E9B8DB8" w14:textId="77777777" w:rsidR="00B93E19" w:rsidRPr="00CA0FC5" w:rsidRDefault="00B93E19" w:rsidP="00CA0FC5">
      <w:pPr>
        <w:numPr>
          <w:ilvl w:val="0"/>
          <w:numId w:val="4"/>
        </w:numPr>
        <w:tabs>
          <w:tab w:val="num" w:pos="3240"/>
        </w:tabs>
        <w:spacing w:line="312" w:lineRule="auto"/>
        <w:ind w:left="3600"/>
        <w:rPr>
          <w:color w:val="BDD6EE" w:themeColor="accent5" w:themeTint="66"/>
        </w:rPr>
      </w:pPr>
      <w:r w:rsidRPr="00CA0FC5">
        <w:rPr>
          <w:color w:val="BDD6EE" w:themeColor="accent5" w:themeTint="66"/>
        </w:rPr>
        <w:t xml:space="preserve">Performance </w:t>
      </w:r>
    </w:p>
    <w:p w14:paraId="1098C29C" w14:textId="77777777" w:rsidR="00B93E19" w:rsidRPr="00CA0FC5" w:rsidRDefault="00000000" w:rsidP="00CA0FC5">
      <w:pPr>
        <w:spacing w:line="312" w:lineRule="auto"/>
        <w:rPr>
          <w:color w:val="BDD6EE" w:themeColor="accent5" w:themeTint="66"/>
        </w:rPr>
      </w:pPr>
      <w:r w:rsidRPr="00CA0FC5">
        <w:rPr>
          <w:color w:val="BDD6EE" w:themeColor="accent5" w:themeTint="66"/>
        </w:rPr>
        <w:pict w14:anchorId="39DE5A07">
          <v:rect id="_x0000_i1035" style="width:0;height:1.5pt" o:hralign="center" o:hrstd="t" o:hr="t" fillcolor="#a0a0a0" stroked="f"/>
        </w:pict>
      </w:r>
    </w:p>
    <w:p w14:paraId="4F6E8A53" w14:textId="77777777" w:rsidR="00B93E19" w:rsidRPr="00CA0FC5" w:rsidRDefault="00B93E19" w:rsidP="00CA0FC5">
      <w:pPr>
        <w:spacing w:line="312" w:lineRule="auto"/>
        <w:rPr>
          <w:b/>
          <w:bCs/>
          <w:color w:val="BDD6EE" w:themeColor="accent5" w:themeTint="66"/>
        </w:rPr>
      </w:pPr>
      <w:r w:rsidRPr="00CA0FC5">
        <w:rPr>
          <w:b/>
          <w:bCs/>
          <w:color w:val="BDD6EE" w:themeColor="accent5" w:themeTint="66"/>
        </w:rPr>
        <w:t>10%</w:t>
      </w:r>
    </w:p>
    <w:p w14:paraId="5EBD8012" w14:textId="77777777" w:rsidR="00B93E19" w:rsidRPr="00CA0FC5" w:rsidRDefault="00B93E19" w:rsidP="00CA0FC5">
      <w:pPr>
        <w:spacing w:line="312" w:lineRule="auto"/>
        <w:rPr>
          <w:color w:val="BDD6EE" w:themeColor="accent5" w:themeTint="66"/>
        </w:rPr>
      </w:pPr>
      <w:proofErr w:type="spellStart"/>
      <w:r w:rsidRPr="00CA0FC5">
        <w:rPr>
          <w:color w:val="BDD6EE" w:themeColor="accent5" w:themeTint="66"/>
        </w:rPr>
        <w:t>Behavioral</w:t>
      </w:r>
      <w:proofErr w:type="spellEnd"/>
      <w:r w:rsidRPr="00CA0FC5">
        <w:rPr>
          <w:color w:val="BDD6EE" w:themeColor="accent5" w:themeTint="66"/>
        </w:rPr>
        <w:t xml:space="preserve"> questions</w:t>
      </w:r>
    </w:p>
    <w:p w14:paraId="26E71E4A" w14:textId="77777777" w:rsidR="00B93E19" w:rsidRPr="00CA0FC5" w:rsidRDefault="00B93E19" w:rsidP="00CA0FC5">
      <w:pPr>
        <w:numPr>
          <w:ilvl w:val="0"/>
          <w:numId w:val="5"/>
        </w:numPr>
        <w:tabs>
          <w:tab w:val="num" w:pos="3240"/>
        </w:tabs>
        <w:spacing w:line="312" w:lineRule="auto"/>
        <w:ind w:left="3600"/>
        <w:rPr>
          <w:color w:val="BDD6EE" w:themeColor="accent5" w:themeTint="66"/>
        </w:rPr>
      </w:pPr>
      <w:r w:rsidRPr="00CA0FC5">
        <w:rPr>
          <w:color w:val="BDD6EE" w:themeColor="accent5" w:themeTint="66"/>
        </w:rPr>
        <w:t xml:space="preserve">Why change? </w:t>
      </w:r>
    </w:p>
    <w:p w14:paraId="0B81B801" w14:textId="77777777" w:rsidR="00B93E19" w:rsidRPr="00CA0FC5" w:rsidRDefault="00B93E19" w:rsidP="00CA0FC5">
      <w:pPr>
        <w:numPr>
          <w:ilvl w:val="0"/>
          <w:numId w:val="5"/>
        </w:numPr>
        <w:tabs>
          <w:tab w:val="num" w:pos="3240"/>
        </w:tabs>
        <w:spacing w:line="312" w:lineRule="auto"/>
        <w:ind w:left="3600"/>
        <w:rPr>
          <w:color w:val="BDD6EE" w:themeColor="accent5" w:themeTint="66"/>
        </w:rPr>
      </w:pPr>
      <w:r w:rsidRPr="00CA0FC5">
        <w:rPr>
          <w:color w:val="BDD6EE" w:themeColor="accent5" w:themeTint="66"/>
        </w:rPr>
        <w:t xml:space="preserve">Conflict management? </w:t>
      </w:r>
    </w:p>
    <w:p w14:paraId="0A7CBDE8" w14:textId="77777777" w:rsidR="00B93E19" w:rsidRPr="00CA0FC5" w:rsidRDefault="00B93E19" w:rsidP="00CA0FC5">
      <w:pPr>
        <w:numPr>
          <w:ilvl w:val="0"/>
          <w:numId w:val="5"/>
        </w:numPr>
        <w:tabs>
          <w:tab w:val="num" w:pos="3240"/>
        </w:tabs>
        <w:spacing w:line="312" w:lineRule="auto"/>
        <w:ind w:left="3600"/>
        <w:rPr>
          <w:color w:val="BDD6EE" w:themeColor="accent5" w:themeTint="66"/>
        </w:rPr>
      </w:pPr>
      <w:r w:rsidRPr="00CA0FC5">
        <w:rPr>
          <w:color w:val="BDD6EE" w:themeColor="accent5" w:themeTint="66"/>
        </w:rPr>
        <w:t xml:space="preserve">Leadership examples? </w:t>
      </w:r>
    </w:p>
    <w:p w14:paraId="6E8E21F4" w14:textId="5A748970" w:rsidR="00B93E19" w:rsidRPr="00CA0FC5" w:rsidRDefault="00B93E19" w:rsidP="00CA0FC5">
      <w:pPr>
        <w:numPr>
          <w:ilvl w:val="0"/>
          <w:numId w:val="5"/>
        </w:numPr>
        <w:tabs>
          <w:tab w:val="num" w:pos="3240"/>
        </w:tabs>
        <w:spacing w:line="312" w:lineRule="auto"/>
        <w:ind w:left="3600"/>
        <w:rPr>
          <w:color w:val="BDD6EE" w:themeColor="accent5" w:themeTint="66"/>
        </w:rPr>
      </w:pPr>
      <w:r w:rsidRPr="00CA0FC5">
        <w:rPr>
          <w:color w:val="BDD6EE" w:themeColor="accent5" w:themeTint="66"/>
        </w:rPr>
        <w:t>Production incidents you handled.</w:t>
      </w:r>
      <w:r w:rsidR="00826706" w:rsidRPr="00CA0FC5">
        <w:rPr>
          <w:color w:val="BDD6EE" w:themeColor="accent5" w:themeTint="66"/>
        </w:rPr>
        <w:br/>
      </w:r>
    </w:p>
    <w:p w14:paraId="1B21428B" w14:textId="77777777" w:rsidR="00DF082D" w:rsidRPr="00CA0FC5" w:rsidRDefault="00DF082D" w:rsidP="00CA0FC5">
      <w:pPr>
        <w:tabs>
          <w:tab w:val="num" w:pos="3240"/>
        </w:tabs>
        <w:spacing w:line="312" w:lineRule="auto"/>
        <w:rPr>
          <w:color w:val="BDD6EE" w:themeColor="accent5" w:themeTint="66"/>
        </w:rPr>
      </w:pPr>
    </w:p>
    <w:p w14:paraId="53253416" w14:textId="77777777" w:rsidR="00DF082D" w:rsidRPr="00CA0FC5" w:rsidRDefault="00DF082D" w:rsidP="00CA0FC5">
      <w:pPr>
        <w:tabs>
          <w:tab w:val="num" w:pos="3240"/>
        </w:tabs>
        <w:spacing w:line="312" w:lineRule="auto"/>
        <w:rPr>
          <w:color w:val="BDD6EE" w:themeColor="accent5" w:themeTint="66"/>
        </w:rPr>
      </w:pPr>
      <w:r w:rsidRPr="00CA0FC5">
        <w:rPr>
          <w:b/>
          <w:bCs/>
          <w:color w:val="BDD6EE" w:themeColor="accent5" w:themeTint="66"/>
        </w:rPr>
        <w:t>Action:</w:t>
      </w:r>
      <w:r w:rsidRPr="00CA0FC5">
        <w:rPr>
          <w:color w:val="BDD6EE" w:themeColor="accent5" w:themeTint="66"/>
        </w:rPr>
        <w:br/>
        <w:t>Review these terms before your next interview:</w:t>
      </w:r>
    </w:p>
    <w:p w14:paraId="554C0316" w14:textId="77777777" w:rsidR="00DF082D" w:rsidRPr="00CA0FC5" w:rsidRDefault="00DF082D" w:rsidP="00CA0FC5">
      <w:pPr>
        <w:numPr>
          <w:ilvl w:val="0"/>
          <w:numId w:val="7"/>
        </w:numPr>
        <w:tabs>
          <w:tab w:val="num" w:pos="720"/>
        </w:tabs>
        <w:spacing w:line="312" w:lineRule="auto"/>
        <w:rPr>
          <w:color w:val="BDD6EE" w:themeColor="accent5" w:themeTint="66"/>
        </w:rPr>
      </w:pPr>
      <w:r w:rsidRPr="00CA0FC5">
        <w:rPr>
          <w:color w:val="BDD6EE" w:themeColor="accent5" w:themeTint="66"/>
        </w:rPr>
        <w:t>Strangler pattern</w:t>
      </w:r>
    </w:p>
    <w:p w14:paraId="601F4DB0" w14:textId="77777777" w:rsidR="00DF082D" w:rsidRPr="00CA0FC5" w:rsidRDefault="00DF082D" w:rsidP="00CA0FC5">
      <w:pPr>
        <w:numPr>
          <w:ilvl w:val="0"/>
          <w:numId w:val="7"/>
        </w:numPr>
        <w:tabs>
          <w:tab w:val="num" w:pos="720"/>
        </w:tabs>
        <w:spacing w:line="312" w:lineRule="auto"/>
        <w:rPr>
          <w:color w:val="BDD6EE" w:themeColor="accent5" w:themeTint="66"/>
        </w:rPr>
      </w:pPr>
      <w:r w:rsidRPr="00CA0FC5">
        <w:rPr>
          <w:color w:val="BDD6EE" w:themeColor="accent5" w:themeTint="66"/>
        </w:rPr>
        <w:t>Circuit breaker</w:t>
      </w:r>
    </w:p>
    <w:p w14:paraId="2BF44BF4" w14:textId="77777777" w:rsidR="00DF082D" w:rsidRPr="00CA0FC5" w:rsidRDefault="00DF082D" w:rsidP="00CA0FC5">
      <w:pPr>
        <w:numPr>
          <w:ilvl w:val="0"/>
          <w:numId w:val="7"/>
        </w:numPr>
        <w:tabs>
          <w:tab w:val="num" w:pos="720"/>
        </w:tabs>
        <w:spacing w:line="312" w:lineRule="auto"/>
        <w:rPr>
          <w:color w:val="BDD6EE" w:themeColor="accent5" w:themeTint="66"/>
        </w:rPr>
      </w:pPr>
      <w:r w:rsidRPr="00CA0FC5">
        <w:rPr>
          <w:color w:val="BDD6EE" w:themeColor="accent5" w:themeTint="66"/>
        </w:rPr>
        <w:t>Bulkhead</w:t>
      </w:r>
    </w:p>
    <w:p w14:paraId="5612A283" w14:textId="77777777" w:rsidR="00DF082D" w:rsidRPr="00CA0FC5" w:rsidRDefault="00DF082D" w:rsidP="00CA0FC5">
      <w:pPr>
        <w:numPr>
          <w:ilvl w:val="0"/>
          <w:numId w:val="7"/>
        </w:numPr>
        <w:tabs>
          <w:tab w:val="num" w:pos="720"/>
        </w:tabs>
        <w:spacing w:line="312" w:lineRule="auto"/>
        <w:rPr>
          <w:color w:val="BDD6EE" w:themeColor="accent5" w:themeTint="66"/>
        </w:rPr>
      </w:pPr>
      <w:r w:rsidRPr="00CA0FC5">
        <w:rPr>
          <w:color w:val="BDD6EE" w:themeColor="accent5" w:themeTint="66"/>
        </w:rPr>
        <w:t>CQRS (if relevant)</w:t>
      </w:r>
    </w:p>
    <w:p w14:paraId="23F15163" w14:textId="77777777" w:rsidR="00DF082D" w:rsidRPr="00CA0FC5" w:rsidRDefault="00DF082D" w:rsidP="00CA0FC5">
      <w:pPr>
        <w:numPr>
          <w:ilvl w:val="0"/>
          <w:numId w:val="7"/>
        </w:numPr>
        <w:tabs>
          <w:tab w:val="num" w:pos="720"/>
        </w:tabs>
        <w:spacing w:line="312" w:lineRule="auto"/>
        <w:rPr>
          <w:color w:val="BDD6EE" w:themeColor="accent5" w:themeTint="66"/>
        </w:rPr>
      </w:pPr>
      <w:r w:rsidRPr="00CA0FC5">
        <w:rPr>
          <w:color w:val="BDD6EE" w:themeColor="accent5" w:themeTint="66"/>
        </w:rPr>
        <w:t>Orchestration vs choreography</w:t>
      </w:r>
    </w:p>
    <w:p w14:paraId="0D0113F0" w14:textId="77777777" w:rsidR="00DF082D" w:rsidRPr="00CA0FC5" w:rsidRDefault="00DF082D" w:rsidP="00CA0FC5">
      <w:pPr>
        <w:tabs>
          <w:tab w:val="num" w:pos="3240"/>
        </w:tabs>
        <w:spacing w:line="312" w:lineRule="auto"/>
        <w:rPr>
          <w:color w:val="BDD6EE" w:themeColor="accent5" w:themeTint="66"/>
        </w:rPr>
      </w:pPr>
    </w:p>
    <w:p w14:paraId="32DA2727" w14:textId="732179E0" w:rsidR="00575913" w:rsidRPr="00CA0FC5" w:rsidRDefault="00826706" w:rsidP="00CA0FC5">
      <w:pPr>
        <w:spacing w:line="312" w:lineRule="auto"/>
        <w:rPr>
          <w:color w:val="BDD6EE" w:themeColor="accent5" w:themeTint="66"/>
        </w:rPr>
      </w:pPr>
      <w:r w:rsidRPr="00CA0FC5">
        <w:rPr>
          <w:b/>
          <w:bCs/>
          <w:color w:val="BDD6EE" w:themeColor="accent5" w:themeTint="66"/>
        </w:rPr>
        <w:t>scenario-based interviews with strict s</w:t>
      </w:r>
      <w:r w:rsidR="00FD7D74" w:rsidRPr="00CA0FC5">
        <w:rPr>
          <w:b/>
          <w:bCs/>
          <w:color w:val="BDD6EE" w:themeColor="accent5" w:themeTint="66"/>
        </w:rPr>
        <w:br/>
      </w:r>
      <w:r w:rsidR="00FD7D74" w:rsidRPr="00CA0FC5">
        <w:rPr>
          <w:b/>
          <w:bCs/>
          <w:color w:val="BDD6EE" w:themeColor="accent5" w:themeTint="66"/>
        </w:rPr>
        <w:br/>
      </w:r>
      <w:r w:rsidR="00FD7D74" w:rsidRPr="00CA0FC5">
        <w:rPr>
          <w:color w:val="BDD6EE" w:themeColor="accent5" w:themeTint="66"/>
        </w:rPr>
        <w:t>I’m a senior Java developer. In my last project, I migrated a legacy system to Spring Boot microservices, reducing deployment time by 40%.</w:t>
      </w:r>
    </w:p>
    <w:p w14:paraId="3F6066B0" w14:textId="77777777" w:rsidR="00FD7D74" w:rsidRPr="00CA0FC5" w:rsidRDefault="00FD7D74" w:rsidP="00CA0FC5">
      <w:pPr>
        <w:spacing w:line="312" w:lineRule="auto"/>
        <w:rPr>
          <w:color w:val="BDD6EE" w:themeColor="accent5" w:themeTint="66"/>
        </w:rPr>
      </w:pPr>
    </w:p>
    <w:p w14:paraId="3401C905" w14:textId="77777777" w:rsidR="00FD7D74" w:rsidRPr="00CA0FC5" w:rsidRDefault="00FD7D74" w:rsidP="00CA0FC5">
      <w:pPr>
        <w:numPr>
          <w:ilvl w:val="0"/>
          <w:numId w:val="6"/>
        </w:numPr>
        <w:spacing w:line="312" w:lineRule="auto"/>
        <w:rPr>
          <w:color w:val="BDD6EE" w:themeColor="accent5" w:themeTint="66"/>
        </w:rPr>
      </w:pPr>
      <w:r w:rsidRPr="00CA0FC5">
        <w:rPr>
          <w:color w:val="BDD6EE" w:themeColor="accent5" w:themeTint="66"/>
        </w:rPr>
        <w:t>We used Spring Boot to solve slow startup and manual config. I set up auto-configuration and externalized properties.</w:t>
      </w:r>
      <w:r w:rsidRPr="00CA0FC5">
        <w:rPr>
          <w:color w:val="BDD6EE" w:themeColor="accent5" w:themeTint="66"/>
        </w:rPr>
        <w:br/>
        <w:t>Prepare </w:t>
      </w:r>
      <w:r w:rsidRPr="00CA0FC5">
        <w:rPr>
          <w:b/>
          <w:bCs/>
          <w:color w:val="BDD6EE" w:themeColor="accent5" w:themeTint="66"/>
        </w:rPr>
        <w:t>3–4 crisp stories</w:t>
      </w:r>
      <w:r w:rsidRPr="00CA0FC5">
        <w:rPr>
          <w:color w:val="BDD6EE" w:themeColor="accent5" w:themeTint="66"/>
        </w:rPr>
        <w:t> (migration, performance, scaling, debugging).</w:t>
      </w:r>
    </w:p>
    <w:p w14:paraId="43898A93" w14:textId="77777777" w:rsidR="00FD7D74" w:rsidRPr="00CA0FC5" w:rsidRDefault="00FD7D74" w:rsidP="00CA0FC5">
      <w:pPr>
        <w:numPr>
          <w:ilvl w:val="0"/>
          <w:numId w:val="6"/>
        </w:numPr>
        <w:tabs>
          <w:tab w:val="num" w:pos="720"/>
        </w:tabs>
        <w:spacing w:line="312" w:lineRule="auto"/>
        <w:rPr>
          <w:color w:val="BDD6EE" w:themeColor="accent5" w:themeTint="66"/>
        </w:rPr>
      </w:pPr>
      <w:r w:rsidRPr="00CA0FC5">
        <w:rPr>
          <w:color w:val="BDD6EE" w:themeColor="accent5" w:themeTint="66"/>
        </w:rPr>
        <w:t>Practice answering </w:t>
      </w:r>
      <w:r w:rsidRPr="00CA0FC5">
        <w:rPr>
          <w:b/>
          <w:bCs/>
          <w:color w:val="BDD6EE" w:themeColor="accent5" w:themeTint="66"/>
        </w:rPr>
        <w:t>“What problem did you solve?”</w:t>
      </w:r>
      <w:r w:rsidRPr="00CA0FC5">
        <w:rPr>
          <w:color w:val="BDD6EE" w:themeColor="accent5" w:themeTint="66"/>
        </w:rPr>
        <w:t> in </w:t>
      </w:r>
      <w:r w:rsidRPr="00CA0FC5">
        <w:rPr>
          <w:b/>
          <w:bCs/>
          <w:color w:val="BDD6EE" w:themeColor="accent5" w:themeTint="66"/>
        </w:rPr>
        <w:t>60 seconds</w:t>
      </w:r>
      <w:r w:rsidRPr="00CA0FC5">
        <w:rPr>
          <w:color w:val="BDD6EE" w:themeColor="accent5" w:themeTint="66"/>
        </w:rPr>
        <w:t>.</w:t>
      </w:r>
    </w:p>
    <w:p w14:paraId="42E0A46D" w14:textId="0E96075E" w:rsidR="00FD7D74" w:rsidRPr="00CA0FC5" w:rsidRDefault="00FD7D74" w:rsidP="00CA0FC5">
      <w:pPr>
        <w:spacing w:line="312" w:lineRule="auto"/>
        <w:rPr>
          <w:color w:val="BDD6EE" w:themeColor="accent5" w:themeTint="66"/>
          <w:lang w:val="en-US"/>
        </w:rPr>
      </w:pPr>
    </w:p>
    <w:p w14:paraId="078309DB"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1: Production APIs Suddenly Fail</w:t>
      </w:r>
    </w:p>
    <w:p w14:paraId="491DD666"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18B6D79B"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All APIs are failing in production. What do you do?</w:t>
      </w:r>
    </w:p>
    <w:p w14:paraId="397A12E6" w14:textId="3D0B30CA" w:rsidR="00585FC1" w:rsidRPr="00CA0FC5" w:rsidRDefault="00585FC1" w:rsidP="00CA0FC5">
      <w:pPr>
        <w:spacing w:line="312" w:lineRule="auto"/>
        <w:ind w:left="3240"/>
        <w:rPr>
          <w:b/>
          <w:bCs/>
          <w:color w:val="BDD6EE" w:themeColor="accent5" w:themeTint="66"/>
        </w:rPr>
      </w:pPr>
    </w:p>
    <w:p w14:paraId="1B33E73C"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First, I'd assess the impact: whether all users are affected or only a subset. Then I'd investigate recent deployments, application logs, and correlation IDs to identify whether the issue originates from the application, database, or downstream services. I'd also check infrastructure health such as thread pools and connection pools. Once identified, I'd stabilize the system by rolling back the release, restarting affected components, or redirecting traffic if required. Finally, I'd perform root cause analysis and implement preventive measures.</w:t>
      </w:r>
    </w:p>
    <w:p w14:paraId="313AAEEE"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44447FE3">
          <v:rect id="_x0000_i1036" style="width:0;height:1.5pt" o:hralign="center" o:hrstd="t" o:hr="t" fillcolor="#a0a0a0" stroked="f"/>
        </w:pict>
      </w:r>
    </w:p>
    <w:p w14:paraId="3355BAE7"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2: Throughput Must Increase from 200 to 2000 APIs/minute</w:t>
      </w:r>
    </w:p>
    <w:p w14:paraId="7AEFEC9B"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6154FB74"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How would you do it?</w:t>
      </w:r>
    </w:p>
    <w:p w14:paraId="143F88CE" w14:textId="715B7764" w:rsidR="00585FC1" w:rsidRPr="00CA0FC5" w:rsidRDefault="00585FC1" w:rsidP="00CA0FC5">
      <w:pPr>
        <w:spacing w:line="312" w:lineRule="auto"/>
        <w:ind w:left="3240"/>
        <w:rPr>
          <w:b/>
          <w:bCs/>
          <w:color w:val="BDD6EE" w:themeColor="accent5" w:themeTint="66"/>
        </w:rPr>
      </w:pPr>
    </w:p>
    <w:p w14:paraId="646FFD62"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 wouldn't immediately scale infrastructure. First, I'd identify the bottleneck using metrics: CPU, memory, database response times, Tomcat threads, and JDBC pool utilization. Then I'd optimize inefficient SQL, introduce caching where appropriate, and tune thread pools and connection pools. I'd validate improvements using load testing. Only if capacity is still insufficient would I introduce horizontal scaling through clustering or container orchestration.</w:t>
      </w:r>
    </w:p>
    <w:p w14:paraId="37587B6F"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12EAF53E">
          <v:rect id="_x0000_i1037" style="width:0;height:1.5pt" o:hralign="center" o:hrstd="t" o:hr="t" fillcolor="#a0a0a0" stroked="f"/>
        </w:pict>
      </w:r>
    </w:p>
    <w:p w14:paraId="58841B34"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3: Deadlock in Production</w:t>
      </w:r>
    </w:p>
    <w:p w14:paraId="5F147779"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2F385824"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Users complain the system hangs.</w:t>
      </w:r>
    </w:p>
    <w:p w14:paraId="1F9A283C" w14:textId="5D003881" w:rsidR="00585FC1" w:rsidRPr="00CA0FC5" w:rsidRDefault="00585FC1" w:rsidP="00CA0FC5">
      <w:pPr>
        <w:spacing w:line="312" w:lineRule="auto"/>
        <w:ind w:left="3240"/>
        <w:rPr>
          <w:b/>
          <w:bCs/>
          <w:color w:val="BDD6EE" w:themeColor="accent5" w:themeTint="66"/>
        </w:rPr>
      </w:pPr>
    </w:p>
    <w:p w14:paraId="78064063"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 xml:space="preserve">I'd immediately capture thread dumps using </w:t>
      </w:r>
      <w:proofErr w:type="spellStart"/>
      <w:r w:rsidRPr="00CA0FC5">
        <w:rPr>
          <w:color w:val="BDD6EE" w:themeColor="accent5" w:themeTint="66"/>
        </w:rPr>
        <w:t>jstack</w:t>
      </w:r>
      <w:proofErr w:type="spellEnd"/>
      <w:r w:rsidRPr="00CA0FC5">
        <w:rPr>
          <w:color w:val="BDD6EE" w:themeColor="accent5" w:themeTint="66"/>
        </w:rPr>
        <w:t xml:space="preserve"> or kill -3 and look for Java-level deadlocks. If confirmed, I'd identify the conflicting locks and determine whether a restart is necessary. For permanent resolution, I'd redesign the locking strategy using consistent lock ordering or move critical concurrency control to the database using transactional locking.</w:t>
      </w:r>
    </w:p>
    <w:p w14:paraId="22E117D1"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5ACF13D4">
          <v:rect id="_x0000_i1038" style="width:0;height:1.5pt" o:hralign="center" o:hrstd="t" o:hr="t" fillcolor="#a0a0a0" stroked="f"/>
        </w:pict>
      </w:r>
    </w:p>
    <w:p w14:paraId="305B7E86"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4: Oracle to PostgreSQL Migration</w:t>
      </w:r>
    </w:p>
    <w:p w14:paraId="4111AD1A"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5E2A90CA"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How would you approach it?</w:t>
      </w:r>
    </w:p>
    <w:p w14:paraId="22018720" w14:textId="6C848C65" w:rsidR="00585FC1" w:rsidRPr="00CA0FC5" w:rsidRDefault="00585FC1" w:rsidP="00CA0FC5">
      <w:pPr>
        <w:spacing w:line="312" w:lineRule="auto"/>
        <w:ind w:left="3240"/>
        <w:rPr>
          <w:b/>
          <w:bCs/>
          <w:color w:val="BDD6EE" w:themeColor="accent5" w:themeTint="66"/>
        </w:rPr>
      </w:pPr>
    </w:p>
    <w:p w14:paraId="2FA9A620"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first inventory Oracle-specific constructs such as packages, sequences, materialized views, PL/SQL procedures, and temporary tables. Then I'd classify them into automatically convertible components versus those requiring redesign. I'd migrate schemas and data incrementally, rewrite Oracle-specific logic into PostgreSQL functions where necessary, and perform reconciliation testing to ensure functional equivalence.</w:t>
      </w:r>
    </w:p>
    <w:p w14:paraId="1A56E8C0"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553890B8">
          <v:rect id="_x0000_i1039" style="width:0;height:1.5pt" o:hralign="center" o:hrstd="t" o:hr="t" fillcolor="#a0a0a0" stroked="f"/>
        </w:pict>
      </w:r>
    </w:p>
    <w:p w14:paraId="132BE066"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5: Memory Leak</w:t>
      </w:r>
    </w:p>
    <w:p w14:paraId="154C69F2"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2F8927EE"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Production JVM keeps crashing.</w:t>
      </w:r>
    </w:p>
    <w:p w14:paraId="3BCDA616" w14:textId="340AEF3C" w:rsidR="00585FC1" w:rsidRPr="00CA0FC5" w:rsidRDefault="00585FC1" w:rsidP="00CA0FC5">
      <w:pPr>
        <w:spacing w:line="312" w:lineRule="auto"/>
        <w:ind w:left="3240"/>
        <w:rPr>
          <w:b/>
          <w:bCs/>
          <w:color w:val="BDD6EE" w:themeColor="accent5" w:themeTint="66"/>
        </w:rPr>
      </w:pPr>
    </w:p>
    <w:p w14:paraId="5B695E8D"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 xml:space="preserve">I'd capture heap dumps and </w:t>
      </w:r>
      <w:proofErr w:type="spellStart"/>
      <w:r w:rsidRPr="00CA0FC5">
        <w:rPr>
          <w:color w:val="BDD6EE" w:themeColor="accent5" w:themeTint="66"/>
        </w:rPr>
        <w:t>analyze</w:t>
      </w:r>
      <w:proofErr w:type="spellEnd"/>
      <w:r w:rsidRPr="00CA0FC5">
        <w:rPr>
          <w:color w:val="BDD6EE" w:themeColor="accent5" w:themeTint="66"/>
        </w:rPr>
        <w:t xml:space="preserve"> them using Eclipse MAT to identify dominant objects and retention paths. I'd correlate this with GC logs and thread dumps to determine whether the issue is caused by caching, </w:t>
      </w:r>
      <w:proofErr w:type="spellStart"/>
      <w:r w:rsidRPr="00CA0FC5">
        <w:rPr>
          <w:color w:val="BDD6EE" w:themeColor="accent5" w:themeTint="66"/>
        </w:rPr>
        <w:t>ThreadLocal</w:t>
      </w:r>
      <w:proofErr w:type="spellEnd"/>
      <w:r w:rsidRPr="00CA0FC5">
        <w:rPr>
          <w:color w:val="BDD6EE" w:themeColor="accent5" w:themeTint="66"/>
        </w:rPr>
        <w:t xml:space="preserve"> misuse, session growth, or application bugs. Once identified, I'd fix the leak, validate under load, and establish monitoring thresholds.</w:t>
      </w:r>
    </w:p>
    <w:p w14:paraId="745D28C7"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7614C17A">
          <v:rect id="_x0000_i1040" style="width:0;height:1.5pt" o:hralign="center" o:hrstd="t" o:hr="t" fillcolor="#a0a0a0" stroked="f"/>
        </w:pict>
      </w:r>
    </w:p>
    <w:p w14:paraId="34F2472A"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6: Monolith to Spring Boot</w:t>
      </w:r>
    </w:p>
    <w:p w14:paraId="4DA0ED40"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31BA85AB"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How would you migrate?</w:t>
      </w:r>
    </w:p>
    <w:p w14:paraId="5BA6CDA8" w14:textId="2288A40B" w:rsidR="00585FC1" w:rsidRPr="00CA0FC5" w:rsidRDefault="00585FC1" w:rsidP="00CA0FC5">
      <w:pPr>
        <w:spacing w:line="312" w:lineRule="auto"/>
        <w:ind w:left="3240"/>
        <w:rPr>
          <w:b/>
          <w:bCs/>
          <w:color w:val="BDD6EE" w:themeColor="accent5" w:themeTint="66"/>
        </w:rPr>
      </w:pPr>
    </w:p>
    <w:p w14:paraId="292C8C63"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 would avoid a big-bang rewrite. I'd use an incremental strangler approach, preserving existing business logic while exposing selected functionality through Spring Boot REST APIs. Configuration would be externalized, testing automated, and migration performed feature by feature to minimize business risk.</w:t>
      </w:r>
    </w:p>
    <w:p w14:paraId="2D126A16"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154F4EF9">
          <v:rect id="_x0000_i1041" style="width:0;height:1.5pt" o:hralign="center" o:hrstd="t" o:hr="t" fillcolor="#a0a0a0" stroked="f"/>
        </w:pict>
      </w:r>
    </w:p>
    <w:p w14:paraId="367CA9B5"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7: High Database Response Time</w:t>
      </w:r>
    </w:p>
    <w:p w14:paraId="678744D1"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4B67EB61"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APIs are slow because of database delays.</w:t>
      </w:r>
    </w:p>
    <w:p w14:paraId="6CBDBFD4" w14:textId="6F0A0C44" w:rsidR="00585FC1" w:rsidRPr="00CA0FC5" w:rsidRDefault="00585FC1" w:rsidP="00CA0FC5">
      <w:pPr>
        <w:spacing w:line="312" w:lineRule="auto"/>
        <w:ind w:left="3240"/>
        <w:rPr>
          <w:b/>
          <w:bCs/>
          <w:color w:val="BDD6EE" w:themeColor="accent5" w:themeTint="66"/>
        </w:rPr>
      </w:pPr>
    </w:p>
    <w:p w14:paraId="46750ED1"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identify the slow SQL using AWR reports or query monitoring tools. Then I'd examine execution plans, indexes, and statistics. I'd eliminate unnecessary database round trips, batch operations where appropriate, and tune connection pools. If needed, I'd introduce caching for frequently accessed read-only data.</w:t>
      </w:r>
    </w:p>
    <w:p w14:paraId="13C649DC"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1E955E6E">
          <v:rect id="_x0000_i1042" style="width:0;height:1.5pt" o:hralign="center" o:hrstd="t" o:hr="t" fillcolor="#a0a0a0" stroked="f"/>
        </w:pict>
      </w:r>
    </w:p>
    <w:p w14:paraId="390C3FE9"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8: External Service Dependency Failure</w:t>
      </w:r>
    </w:p>
    <w:p w14:paraId="25FC8FF5"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652B7A53"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Downstream SOAP service becomes unavailable.</w:t>
      </w:r>
    </w:p>
    <w:p w14:paraId="5000B790" w14:textId="6F857779" w:rsidR="00585FC1" w:rsidRPr="00CA0FC5" w:rsidRDefault="00585FC1" w:rsidP="00CA0FC5">
      <w:pPr>
        <w:spacing w:line="312" w:lineRule="auto"/>
        <w:ind w:left="3240"/>
        <w:rPr>
          <w:b/>
          <w:bCs/>
          <w:color w:val="BDD6EE" w:themeColor="accent5" w:themeTint="66"/>
        </w:rPr>
      </w:pPr>
    </w:p>
    <w:p w14:paraId="468F015A"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implement resilience patterns such as timeouts, retries with exponential backoff, and circuit breakers to prevent cascading failures. Depending on business requirements, I'd either queue requests for later processing or return meaningful fallback responses while maintaining audit trails.</w:t>
      </w:r>
    </w:p>
    <w:p w14:paraId="7733C511"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63546FBC">
          <v:rect id="_x0000_i1043" style="width:0;height:1.5pt" o:hralign="center" o:hrstd="t" o:hr="t" fillcolor="#a0a0a0" stroked="f"/>
        </w:pict>
      </w:r>
    </w:p>
    <w:p w14:paraId="181C022F"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9: Duplicate Payment Processing</w:t>
      </w:r>
    </w:p>
    <w:p w14:paraId="058C72DC"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781F14B8"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Same payment processed twice.</w:t>
      </w:r>
    </w:p>
    <w:p w14:paraId="5B6ADCE4" w14:textId="6E455703" w:rsidR="00585FC1" w:rsidRPr="00CA0FC5" w:rsidRDefault="00585FC1" w:rsidP="00CA0FC5">
      <w:pPr>
        <w:spacing w:line="312" w:lineRule="auto"/>
        <w:ind w:left="3240"/>
        <w:rPr>
          <w:b/>
          <w:bCs/>
          <w:color w:val="BDD6EE" w:themeColor="accent5" w:themeTint="66"/>
        </w:rPr>
      </w:pPr>
    </w:p>
    <w:p w14:paraId="2DA8EF05"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first identify whether duplicate requests originated from retries, redelivered messages, or user actions. To prevent recurrence, I'd implement idempotency using unique transaction references and enforce constraints at the database level. In financial systems, idempotency is critical because retries are expected.</w:t>
      </w:r>
    </w:p>
    <w:p w14:paraId="44E664A3"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394F6DF7">
          <v:rect id="_x0000_i1044" style="width:0;height:1.5pt" o:hralign="center" o:hrstd="t" o:hr="t" fillcolor="#a0a0a0" stroked="f"/>
        </w:pict>
      </w:r>
    </w:p>
    <w:p w14:paraId="55AFA88A"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10: WebLogic Stuck Threads</w:t>
      </w:r>
    </w:p>
    <w:p w14:paraId="4EE1A27B"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41231530"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Multiple stuck thread alerts.</w:t>
      </w:r>
    </w:p>
    <w:p w14:paraId="79F0975E" w14:textId="75280A3E" w:rsidR="00585FC1" w:rsidRPr="00CA0FC5" w:rsidRDefault="00585FC1" w:rsidP="00CA0FC5">
      <w:pPr>
        <w:spacing w:line="312" w:lineRule="auto"/>
        <w:ind w:left="3240"/>
        <w:rPr>
          <w:b/>
          <w:bCs/>
          <w:color w:val="BDD6EE" w:themeColor="accent5" w:themeTint="66"/>
        </w:rPr>
      </w:pPr>
    </w:p>
    <w:p w14:paraId="1DEBF58D"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collect thread dumps and identify whether threads are blocked on database calls, external dependencies, or synchronization locks. I'd review JDBC pool metrics and recent changes. If necessary, I'd stabilize the environment by isolating problematic components, then implement fixes such as query optimization, timeout configurations, or lock redesign.</w:t>
      </w:r>
    </w:p>
    <w:p w14:paraId="0037D434"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373A816F">
          <v:rect id="_x0000_i1045" style="width:0;height:1.5pt" o:hralign="center" o:hrstd="t" o:hr="t" fillcolor="#a0a0a0" stroked="f"/>
        </w:pict>
      </w:r>
    </w:p>
    <w:p w14:paraId="78D48848"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 xml:space="preserve">Scenario 11: </w:t>
      </w:r>
      <w:proofErr w:type="spellStart"/>
      <w:r w:rsidRPr="00CA0FC5">
        <w:rPr>
          <w:b/>
          <w:bCs/>
          <w:color w:val="BDD6EE" w:themeColor="accent5" w:themeTint="66"/>
        </w:rPr>
        <w:t>ThreadLocal</w:t>
      </w:r>
      <w:proofErr w:type="spellEnd"/>
      <w:r w:rsidRPr="00CA0FC5">
        <w:rPr>
          <w:b/>
          <w:bCs/>
          <w:color w:val="BDD6EE" w:themeColor="accent5" w:themeTint="66"/>
        </w:rPr>
        <w:t xml:space="preserve"> Leak</w:t>
      </w:r>
    </w:p>
    <w:p w14:paraId="0C7D379C"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3ACB0A81"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 xml:space="preserve">Explain </w:t>
      </w:r>
      <w:proofErr w:type="spellStart"/>
      <w:r w:rsidRPr="00CA0FC5">
        <w:rPr>
          <w:color w:val="BDD6EE" w:themeColor="accent5" w:themeTint="66"/>
        </w:rPr>
        <w:t>ThreadLocal</w:t>
      </w:r>
      <w:proofErr w:type="spellEnd"/>
      <w:r w:rsidRPr="00CA0FC5">
        <w:rPr>
          <w:color w:val="BDD6EE" w:themeColor="accent5" w:themeTint="66"/>
        </w:rPr>
        <w:t xml:space="preserve"> issues.</w:t>
      </w:r>
    </w:p>
    <w:p w14:paraId="1A5EBE7F" w14:textId="1C1DEBFB" w:rsidR="00585FC1" w:rsidRPr="00CA0FC5" w:rsidRDefault="00585FC1" w:rsidP="00CA0FC5">
      <w:pPr>
        <w:spacing w:line="312" w:lineRule="auto"/>
        <w:ind w:left="3240"/>
        <w:rPr>
          <w:b/>
          <w:bCs/>
          <w:color w:val="BDD6EE" w:themeColor="accent5" w:themeTint="66"/>
        </w:rPr>
      </w:pPr>
    </w:p>
    <w:p w14:paraId="3FBEDA7D" w14:textId="77777777" w:rsidR="00585FC1" w:rsidRPr="00CA0FC5" w:rsidRDefault="00585FC1" w:rsidP="00CA0FC5">
      <w:pPr>
        <w:spacing w:line="312" w:lineRule="auto"/>
        <w:ind w:left="3240"/>
        <w:rPr>
          <w:color w:val="BDD6EE" w:themeColor="accent5" w:themeTint="66"/>
        </w:rPr>
      </w:pPr>
      <w:proofErr w:type="spellStart"/>
      <w:r w:rsidRPr="00CA0FC5">
        <w:rPr>
          <w:color w:val="BDD6EE" w:themeColor="accent5" w:themeTint="66"/>
        </w:rPr>
        <w:t>ThreadLocal</w:t>
      </w:r>
      <w:proofErr w:type="spellEnd"/>
      <w:r w:rsidRPr="00CA0FC5">
        <w:rPr>
          <w:color w:val="BDD6EE" w:themeColor="accent5" w:themeTint="66"/>
        </w:rPr>
        <w:t xml:space="preserve"> itself isn't a problem, but in application servers using thread pools, failing to clear </w:t>
      </w:r>
      <w:proofErr w:type="spellStart"/>
      <w:r w:rsidRPr="00CA0FC5">
        <w:rPr>
          <w:color w:val="BDD6EE" w:themeColor="accent5" w:themeTint="66"/>
        </w:rPr>
        <w:t>ThreadLocal</w:t>
      </w:r>
      <w:proofErr w:type="spellEnd"/>
      <w:r w:rsidRPr="00CA0FC5">
        <w:rPr>
          <w:color w:val="BDD6EE" w:themeColor="accent5" w:themeTint="66"/>
        </w:rPr>
        <w:t xml:space="preserve"> values can cause memory leaks because worker threads live for a long time. Therefore, </w:t>
      </w:r>
      <w:proofErr w:type="spellStart"/>
      <w:r w:rsidRPr="00CA0FC5">
        <w:rPr>
          <w:color w:val="BDD6EE" w:themeColor="accent5" w:themeTint="66"/>
        </w:rPr>
        <w:t>ThreadLocal</w:t>
      </w:r>
      <w:proofErr w:type="spellEnd"/>
      <w:r w:rsidRPr="00CA0FC5">
        <w:rPr>
          <w:color w:val="BDD6EE" w:themeColor="accent5" w:themeTint="66"/>
        </w:rPr>
        <w:t xml:space="preserve"> values should always be removed in a finally block.</w:t>
      </w:r>
    </w:p>
    <w:p w14:paraId="17D0CAC6"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5A845DF5">
          <v:rect id="_x0000_i1046" style="width:0;height:1.5pt" o:hralign="center" o:hrstd="t" o:hr="t" fillcolor="#a0a0a0" stroked="f"/>
        </w:pict>
      </w:r>
    </w:p>
    <w:p w14:paraId="3FFFCDD8"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Scenario 12: Banking Transaction Consistency</w:t>
      </w:r>
    </w:p>
    <w:p w14:paraId="5388AEFC"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Interviewer</w:t>
      </w:r>
    </w:p>
    <w:p w14:paraId="3DADD961"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Two withdrawals happen simultaneously.</w:t>
      </w:r>
    </w:p>
    <w:p w14:paraId="5179444A" w14:textId="42F2AE9C" w:rsidR="00585FC1" w:rsidRPr="00CA0FC5" w:rsidRDefault="00585FC1" w:rsidP="00CA0FC5">
      <w:pPr>
        <w:spacing w:line="312" w:lineRule="auto"/>
        <w:ind w:left="3240"/>
        <w:rPr>
          <w:b/>
          <w:bCs/>
          <w:color w:val="BDD6EE" w:themeColor="accent5" w:themeTint="66"/>
        </w:rPr>
      </w:pPr>
    </w:p>
    <w:p w14:paraId="343DB3DC"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I'd ensure transactional consistency using database locking mechanisms such as SELECT FOR UPDATE or optimistic locking with version checks. In clustered environments, I prefer database-level controls because JVM synchronization only protects a single instance.</w:t>
      </w:r>
    </w:p>
    <w:p w14:paraId="3E29C4C1" w14:textId="77777777" w:rsidR="00585FC1" w:rsidRPr="00CA0FC5" w:rsidRDefault="00000000" w:rsidP="00CA0FC5">
      <w:pPr>
        <w:spacing w:line="312" w:lineRule="auto"/>
        <w:ind w:left="3240"/>
        <w:rPr>
          <w:color w:val="BDD6EE" w:themeColor="accent5" w:themeTint="66"/>
        </w:rPr>
      </w:pPr>
      <w:r w:rsidRPr="00CA0FC5">
        <w:rPr>
          <w:color w:val="BDD6EE" w:themeColor="accent5" w:themeTint="66"/>
        </w:rPr>
        <w:pict w14:anchorId="231569A8">
          <v:rect id="_x0000_i1047" style="width:0;height:1.5pt" o:hralign="center" o:hrstd="t" o:hr="t" fillcolor="#a0a0a0" stroked="f"/>
        </w:pict>
      </w:r>
    </w:p>
    <w:p w14:paraId="636E050A" w14:textId="77777777" w:rsidR="00585FC1" w:rsidRPr="00CA0FC5" w:rsidRDefault="00585FC1" w:rsidP="00CA0FC5">
      <w:pPr>
        <w:spacing w:line="312" w:lineRule="auto"/>
        <w:ind w:left="3240"/>
        <w:rPr>
          <w:b/>
          <w:bCs/>
          <w:color w:val="BDD6EE" w:themeColor="accent5" w:themeTint="66"/>
        </w:rPr>
      </w:pPr>
      <w:r w:rsidRPr="00CA0FC5">
        <w:rPr>
          <w:b/>
          <w:bCs/>
          <w:color w:val="BDD6EE" w:themeColor="accent5" w:themeTint="66"/>
        </w:rPr>
        <w:t>Golden Rule for Senior Interviews</w:t>
      </w:r>
    </w:p>
    <w:p w14:paraId="0EC4442D"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When asked any scenario, think:</w:t>
      </w:r>
    </w:p>
    <w:p w14:paraId="1A782946" w14:textId="77777777" w:rsidR="00585FC1" w:rsidRPr="00CA0FC5" w:rsidRDefault="00585FC1" w:rsidP="00CA0FC5">
      <w:pPr>
        <w:spacing w:line="312" w:lineRule="auto"/>
        <w:ind w:left="3240"/>
        <w:rPr>
          <w:color w:val="BDD6EE" w:themeColor="accent5" w:themeTint="66"/>
        </w:rPr>
      </w:pPr>
      <w:r w:rsidRPr="00CA0FC5">
        <w:rPr>
          <w:b/>
          <w:bCs/>
          <w:color w:val="BDD6EE" w:themeColor="accent5" w:themeTint="66"/>
        </w:rPr>
        <w:t xml:space="preserve">Impact </w:t>
      </w:r>
      <w:r w:rsidRPr="00CA0FC5">
        <w:rPr>
          <w:rFonts w:ascii="Arial" w:hAnsi="Arial" w:cs="Arial"/>
          <w:b/>
          <w:bCs/>
          <w:color w:val="BDD6EE" w:themeColor="accent5" w:themeTint="66"/>
        </w:rPr>
        <w:t>→</w:t>
      </w:r>
      <w:r w:rsidRPr="00CA0FC5">
        <w:rPr>
          <w:b/>
          <w:bCs/>
          <w:color w:val="BDD6EE" w:themeColor="accent5" w:themeTint="66"/>
        </w:rPr>
        <w:t xml:space="preserve"> Investigate </w:t>
      </w:r>
      <w:r w:rsidRPr="00CA0FC5">
        <w:rPr>
          <w:rFonts w:ascii="Arial" w:hAnsi="Arial" w:cs="Arial"/>
          <w:b/>
          <w:bCs/>
          <w:color w:val="BDD6EE" w:themeColor="accent5" w:themeTint="66"/>
        </w:rPr>
        <w:t>→</w:t>
      </w:r>
      <w:r w:rsidRPr="00CA0FC5">
        <w:rPr>
          <w:b/>
          <w:bCs/>
          <w:color w:val="BDD6EE" w:themeColor="accent5" w:themeTint="66"/>
        </w:rPr>
        <w:t xml:space="preserve"> Stabilize </w:t>
      </w:r>
      <w:r w:rsidRPr="00CA0FC5">
        <w:rPr>
          <w:rFonts w:ascii="Arial" w:hAnsi="Arial" w:cs="Arial"/>
          <w:b/>
          <w:bCs/>
          <w:color w:val="BDD6EE" w:themeColor="accent5" w:themeTint="66"/>
        </w:rPr>
        <w:t>→</w:t>
      </w:r>
      <w:r w:rsidRPr="00CA0FC5">
        <w:rPr>
          <w:b/>
          <w:bCs/>
          <w:color w:val="BDD6EE" w:themeColor="accent5" w:themeTint="66"/>
        </w:rPr>
        <w:t xml:space="preserve"> Prevent</w:t>
      </w:r>
    </w:p>
    <w:p w14:paraId="0ED41B61"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or</w:t>
      </w:r>
    </w:p>
    <w:p w14:paraId="7A2B0D82" w14:textId="77777777" w:rsidR="00585FC1" w:rsidRPr="00CA0FC5" w:rsidRDefault="00585FC1" w:rsidP="00CA0FC5">
      <w:pPr>
        <w:spacing w:line="312" w:lineRule="auto"/>
        <w:ind w:left="3240"/>
        <w:rPr>
          <w:color w:val="BDD6EE" w:themeColor="accent5" w:themeTint="66"/>
        </w:rPr>
      </w:pPr>
      <w:r w:rsidRPr="00CA0FC5">
        <w:rPr>
          <w:b/>
          <w:bCs/>
          <w:color w:val="BDD6EE" w:themeColor="accent5" w:themeTint="66"/>
        </w:rPr>
        <w:t xml:space="preserve">Situation </w:t>
      </w:r>
      <w:r w:rsidRPr="00CA0FC5">
        <w:rPr>
          <w:rFonts w:ascii="Arial" w:hAnsi="Arial" w:cs="Arial"/>
          <w:b/>
          <w:bCs/>
          <w:color w:val="BDD6EE" w:themeColor="accent5" w:themeTint="66"/>
        </w:rPr>
        <w:t>→</w:t>
      </w:r>
      <w:r w:rsidRPr="00CA0FC5">
        <w:rPr>
          <w:b/>
          <w:bCs/>
          <w:color w:val="BDD6EE" w:themeColor="accent5" w:themeTint="66"/>
        </w:rPr>
        <w:t xml:space="preserve"> Investigation </w:t>
      </w:r>
      <w:r w:rsidRPr="00CA0FC5">
        <w:rPr>
          <w:rFonts w:ascii="Arial" w:hAnsi="Arial" w:cs="Arial"/>
          <w:b/>
          <w:bCs/>
          <w:color w:val="BDD6EE" w:themeColor="accent5" w:themeTint="66"/>
        </w:rPr>
        <w:t>→</w:t>
      </w:r>
      <w:r w:rsidRPr="00CA0FC5">
        <w:rPr>
          <w:b/>
          <w:bCs/>
          <w:color w:val="BDD6EE" w:themeColor="accent5" w:themeTint="66"/>
        </w:rPr>
        <w:t xml:space="preserve"> Resolution</w:t>
      </w:r>
    </w:p>
    <w:p w14:paraId="60B23A0C" w14:textId="77777777" w:rsidR="00585FC1" w:rsidRPr="00CA0FC5" w:rsidRDefault="00585FC1" w:rsidP="00CA0FC5">
      <w:pPr>
        <w:spacing w:line="312" w:lineRule="auto"/>
        <w:ind w:left="3240"/>
        <w:rPr>
          <w:color w:val="BDD6EE" w:themeColor="accent5" w:themeTint="66"/>
        </w:rPr>
      </w:pPr>
      <w:r w:rsidRPr="00CA0FC5">
        <w:rPr>
          <w:color w:val="BDD6EE" w:themeColor="accent5" w:themeTint="66"/>
        </w:rPr>
        <w:t>Don't start with technologies.</w:t>
      </w:r>
    </w:p>
    <w:p w14:paraId="4C5D2724" w14:textId="77777777" w:rsidR="00575913" w:rsidRPr="00CA0FC5" w:rsidRDefault="00575913" w:rsidP="00CA0FC5">
      <w:pPr>
        <w:spacing w:line="312" w:lineRule="auto"/>
        <w:ind w:left="3240"/>
        <w:rPr>
          <w:color w:val="BDD6EE" w:themeColor="accent5" w:themeTint="66"/>
        </w:rPr>
      </w:pPr>
    </w:p>
    <w:p w14:paraId="7EBBB806" w14:textId="77777777" w:rsidR="00DF082D" w:rsidRPr="00CA0FC5" w:rsidRDefault="00DF082D" w:rsidP="00CA0FC5">
      <w:pPr>
        <w:spacing w:line="312" w:lineRule="auto"/>
        <w:ind w:left="3240"/>
        <w:rPr>
          <w:color w:val="BDD6EE" w:themeColor="accent5" w:themeTint="66"/>
        </w:rPr>
      </w:pPr>
      <w:r w:rsidRPr="00CA0FC5">
        <w:rPr>
          <w:b/>
          <w:bCs/>
          <w:color w:val="BDD6EE" w:themeColor="accent5" w:themeTint="66"/>
        </w:rPr>
        <w:t>Better closing:</w:t>
      </w:r>
    </w:p>
    <w:p w14:paraId="028FB59F" w14:textId="77777777" w:rsidR="00DF082D" w:rsidRPr="00CA0FC5" w:rsidRDefault="00DF082D" w:rsidP="00CA0FC5">
      <w:pPr>
        <w:spacing w:line="312" w:lineRule="auto"/>
        <w:ind w:left="3240"/>
        <w:rPr>
          <w:color w:val="BDD6EE" w:themeColor="accent5" w:themeTint="66"/>
        </w:rPr>
      </w:pPr>
      <w:r w:rsidRPr="00CA0FC5">
        <w:rPr>
          <w:i/>
          <w:iCs/>
          <w:color w:val="BDD6EE" w:themeColor="accent5" w:themeTint="66"/>
        </w:rPr>
        <w:t>“Based on our discussion, is there any specific area — like migration, scaling, or debugging — where you’d like me to go deeper?”</w:t>
      </w:r>
    </w:p>
    <w:p w14:paraId="48807341" w14:textId="77777777" w:rsidR="00585FC1" w:rsidRPr="00CA0FC5" w:rsidRDefault="00585FC1" w:rsidP="00CA0FC5">
      <w:pPr>
        <w:spacing w:line="312" w:lineRule="auto"/>
        <w:ind w:left="1080"/>
        <w:rPr>
          <w:color w:val="BDD6EE" w:themeColor="accent5" w:themeTint="66"/>
        </w:rPr>
      </w:pPr>
    </w:p>
    <w:p w14:paraId="2B643A71" w14:textId="77777777" w:rsidR="00DF082D" w:rsidRPr="00CA0FC5" w:rsidRDefault="00DF082D" w:rsidP="00CA0FC5">
      <w:pPr>
        <w:spacing w:line="312" w:lineRule="auto"/>
        <w:ind w:left="1080"/>
        <w:rPr>
          <w:color w:val="BDD6EE" w:themeColor="accent5" w:themeTint="66"/>
        </w:rPr>
      </w:pPr>
    </w:p>
    <w:p w14:paraId="735D7BB8" w14:textId="70D21A9D" w:rsidR="00DF082D" w:rsidRPr="00CA0FC5" w:rsidRDefault="00DF082D" w:rsidP="00CA0FC5">
      <w:pPr>
        <w:spacing w:line="312" w:lineRule="auto"/>
        <w:ind w:left="3240"/>
        <w:rPr>
          <w:color w:val="BDD6EE" w:themeColor="accent5" w:themeTint="66"/>
        </w:rPr>
      </w:pPr>
      <w:r w:rsidRPr="00CA0FC5">
        <w:rPr>
          <w:color w:val="BDD6EE" w:themeColor="accent5" w:themeTint="66"/>
        </w:rPr>
        <w:t>Area</w:t>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Action Item</w:t>
      </w:r>
    </w:p>
    <w:p w14:paraId="581B22D6" w14:textId="3858D092" w:rsidR="00DF082D" w:rsidRPr="00CA0FC5" w:rsidRDefault="00DF082D" w:rsidP="00CA0FC5">
      <w:pPr>
        <w:spacing w:line="312" w:lineRule="auto"/>
        <w:ind w:left="3240"/>
        <w:rPr>
          <w:color w:val="BDD6EE" w:themeColor="accent5" w:themeTint="66"/>
        </w:rPr>
      </w:pPr>
      <w:r w:rsidRPr="00CA0FC5">
        <w:rPr>
          <w:color w:val="BDD6EE" w:themeColor="accent5" w:themeTint="66"/>
        </w:rPr>
        <w:t>Introduction</w:t>
      </w:r>
      <w:r w:rsidRPr="00CA0FC5">
        <w:rPr>
          <w:color w:val="BDD6EE" w:themeColor="accent5" w:themeTint="66"/>
        </w:rPr>
        <w:tab/>
        <w:t xml:space="preserve">60 sec: </w:t>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role + recent project + measurable impact.</w:t>
      </w:r>
    </w:p>
    <w:p w14:paraId="24145A7D" w14:textId="0583CAB0" w:rsidR="00DF082D" w:rsidRPr="00CA0FC5" w:rsidRDefault="00DF082D" w:rsidP="00CA0FC5">
      <w:pPr>
        <w:spacing w:line="312" w:lineRule="auto"/>
        <w:ind w:left="3240"/>
        <w:rPr>
          <w:color w:val="BDD6EE" w:themeColor="accent5" w:themeTint="66"/>
        </w:rPr>
      </w:pPr>
      <w:r w:rsidRPr="00CA0FC5">
        <w:rPr>
          <w:color w:val="BDD6EE" w:themeColor="accent5" w:themeTint="66"/>
        </w:rPr>
        <w:t>Scenario answers</w:t>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First 3 concrete steps. Clarify constraints.</w:t>
      </w:r>
    </w:p>
    <w:p w14:paraId="3696159D" w14:textId="6E114F82" w:rsidR="00DF082D" w:rsidRPr="00CA0FC5" w:rsidRDefault="00DF082D" w:rsidP="00CA0FC5">
      <w:pPr>
        <w:spacing w:line="312" w:lineRule="auto"/>
        <w:ind w:left="3240"/>
        <w:rPr>
          <w:color w:val="BDD6EE" w:themeColor="accent5" w:themeTint="66"/>
        </w:rPr>
      </w:pPr>
      <w:r w:rsidRPr="00CA0FC5">
        <w:rPr>
          <w:color w:val="BDD6EE" w:themeColor="accent5" w:themeTint="66"/>
        </w:rPr>
        <w:t>Closing</w:t>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b/>
      </w:r>
      <w:r w:rsidRPr="00CA0FC5">
        <w:rPr>
          <w:color w:val="BDD6EE" w:themeColor="accent5" w:themeTint="66"/>
        </w:rPr>
        <w:t>Ask specific, forward-looking question.</w:t>
      </w:r>
    </w:p>
    <w:p w14:paraId="6A187280" w14:textId="77777777" w:rsidR="00DF082D" w:rsidRPr="00CA0FC5" w:rsidRDefault="00DF082D" w:rsidP="00CA0FC5">
      <w:pPr>
        <w:spacing w:line="312" w:lineRule="auto"/>
        <w:ind w:left="1080"/>
        <w:rPr>
          <w:color w:val="BDD6EE" w:themeColor="accent5" w:themeTint="66"/>
        </w:rPr>
      </w:pPr>
    </w:p>
    <w:p w14:paraId="05AAC6B3"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Tell me about yourself.</w:t>
      </w:r>
    </w:p>
    <w:p w14:paraId="0395746F"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Describe a Spring Boot migration you worked on.</w:t>
      </w:r>
    </w:p>
    <w:p w14:paraId="17A06AAB"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How do you debug an API failure in production?</w:t>
      </w:r>
    </w:p>
    <w:p w14:paraId="0028D946"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How do you migrate a legacy Java app with minimal change?</w:t>
      </w:r>
    </w:p>
    <w:p w14:paraId="3A23F9EB"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How do you handle traffic growth from 200 to 2000 requests per minute?</w:t>
      </w:r>
    </w:p>
    <w:p w14:paraId="11377BA6"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Explain orchestration vs choreography.</w:t>
      </w:r>
    </w:p>
    <w:p w14:paraId="188F57EA"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How do you convert Oracle SQL to PostgreSQL with minimal impact?</w:t>
      </w:r>
    </w:p>
    <w:p w14:paraId="4E2C5FDC"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What is your experience with CI/CD and deployment?</w:t>
      </w:r>
    </w:p>
    <w:p w14:paraId="17664913"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How have you used AI in development or testing?</w:t>
      </w:r>
    </w:p>
    <w:p w14:paraId="4A0E22B0" w14:textId="77777777" w:rsidR="00F81340" w:rsidRPr="00CA0FC5" w:rsidRDefault="00F81340" w:rsidP="00CA0FC5">
      <w:pPr>
        <w:numPr>
          <w:ilvl w:val="0"/>
          <w:numId w:val="9"/>
        </w:numPr>
        <w:tabs>
          <w:tab w:val="num" w:pos="720"/>
        </w:tabs>
        <w:spacing w:line="312" w:lineRule="auto"/>
        <w:rPr>
          <w:color w:val="BDD6EE" w:themeColor="accent5" w:themeTint="66"/>
        </w:rPr>
      </w:pPr>
      <w:r w:rsidRPr="00CA0FC5">
        <w:rPr>
          <w:color w:val="BDD6EE" w:themeColor="accent5" w:themeTint="66"/>
        </w:rPr>
        <w:t>Why are you looking for a change now?</w:t>
      </w:r>
    </w:p>
    <w:p w14:paraId="57608538" w14:textId="32A5AE89" w:rsidR="00F81340" w:rsidRPr="00CA0FC5" w:rsidRDefault="00F81340" w:rsidP="00CA0FC5">
      <w:pPr>
        <w:spacing w:line="312" w:lineRule="auto"/>
        <w:ind w:left="3240"/>
        <w:rPr>
          <w:color w:val="BDD6EE" w:themeColor="accent5" w:themeTint="66"/>
        </w:rPr>
      </w:pPr>
      <w:r w:rsidRPr="00CA0FC5">
        <w:rPr>
          <w:color w:val="BDD6EE" w:themeColor="accent5" w:themeTint="66"/>
        </w:rPr>
        <w:t>backend Java/Spring Boot, migration, database tuning, deployment, and troubleshooting. Keep React, Kubernetes, Kafka, and AI as supporting skills unless the role specifically asks for them.</w:t>
      </w:r>
    </w:p>
    <w:p w14:paraId="52446CB2" w14:textId="77777777" w:rsidR="00F81340" w:rsidRPr="00CA0FC5" w:rsidRDefault="00F81340" w:rsidP="00CA0FC5">
      <w:pPr>
        <w:spacing w:line="312" w:lineRule="auto"/>
        <w:ind w:left="3240"/>
        <w:rPr>
          <w:color w:val="BDD6EE" w:themeColor="accent5" w:themeTint="66"/>
        </w:rPr>
      </w:pPr>
    </w:p>
    <w:p w14:paraId="57FB4AA9" w14:textId="77777777" w:rsidR="00F81340" w:rsidRPr="00CA0FC5" w:rsidRDefault="00F81340" w:rsidP="00CA0FC5">
      <w:pPr>
        <w:spacing w:line="312" w:lineRule="auto"/>
        <w:ind w:left="3240"/>
        <w:rPr>
          <w:color w:val="BDD6EE" w:themeColor="accent5" w:themeTint="66"/>
        </w:rPr>
      </w:pPr>
      <w:r w:rsidRPr="00CA0FC5">
        <w:rPr>
          <w:color w:val="BDD6EE" w:themeColor="accent5" w:themeTint="66"/>
        </w:rPr>
        <w:t>How do you debug an API failure in production?</w:t>
      </w:r>
    </w:p>
    <w:p w14:paraId="4EC3C067" w14:textId="7777777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Clarify the symptom.</w:t>
      </w:r>
    </w:p>
    <w:p w14:paraId="46B9170B" w14:textId="7537B7C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one user, one service, or everyone.</w:t>
      </w:r>
    </w:p>
    <w:p w14:paraId="45B5E2DA" w14:textId="7777777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Reproduce or isolate the issue.</w:t>
      </w:r>
    </w:p>
    <w:p w14:paraId="6DCCA793" w14:textId="7777777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Inspect logs, metrics, and trace IDs.</w:t>
      </w:r>
    </w:p>
    <w:p w14:paraId="5F459F32" w14:textId="7777777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Form a root-cause hypothesis and validate it.</w:t>
      </w:r>
    </w:p>
    <w:p w14:paraId="0CF9377B" w14:textId="77777777" w:rsidR="00F81340" w:rsidRPr="00CA0FC5" w:rsidRDefault="00F81340" w:rsidP="00CA0FC5">
      <w:pPr>
        <w:numPr>
          <w:ilvl w:val="0"/>
          <w:numId w:val="10"/>
        </w:numPr>
        <w:tabs>
          <w:tab w:val="clear" w:pos="720"/>
          <w:tab w:val="num" w:pos="3240"/>
        </w:tabs>
        <w:spacing w:line="312" w:lineRule="auto"/>
        <w:ind w:left="3240"/>
        <w:rPr>
          <w:color w:val="BDD6EE" w:themeColor="accent5" w:themeTint="66"/>
        </w:rPr>
      </w:pPr>
      <w:r w:rsidRPr="00CA0FC5">
        <w:rPr>
          <w:color w:val="BDD6EE" w:themeColor="accent5" w:themeTint="66"/>
        </w:rPr>
        <w:t>Fix, retest, and monitor.</w:t>
      </w:r>
    </w:p>
    <w:p w14:paraId="6C87BFA3" w14:textId="09591BD3" w:rsidR="00F81340" w:rsidRPr="00CA0FC5" w:rsidRDefault="00F81340" w:rsidP="00CA0FC5">
      <w:pPr>
        <w:spacing w:line="312" w:lineRule="auto"/>
        <w:ind w:left="3240"/>
        <w:rPr>
          <w:color w:val="BDD6EE" w:themeColor="accent5" w:themeTint="66"/>
        </w:rPr>
      </w:pPr>
      <w:r w:rsidRPr="00CA0FC5">
        <w:rPr>
          <w:color w:val="BDD6EE" w:themeColor="accent5" w:themeTint="66"/>
        </w:rPr>
        <w:t>My first step is to confirm the scope of the issue, whether it is one user, one API, one service, or a system-wide failure. Then I try to reproduce the problem and check recent changes, logs, error codes, and trace or request IDs. If it is a microservices flow, I follow the request across services and compare the failing path with a successful one. After I identify the root cause, I apply the fix, run regression tests, and monitor the system to ensure the issue does not return</w:t>
      </w:r>
    </w:p>
    <w:p w14:paraId="25C35CEC" w14:textId="77777777" w:rsidR="00F81340" w:rsidRPr="00CA0FC5" w:rsidRDefault="00F81340" w:rsidP="00CA0FC5">
      <w:pPr>
        <w:spacing w:line="312" w:lineRule="auto"/>
        <w:ind w:left="3240"/>
        <w:rPr>
          <w:color w:val="BDD6EE" w:themeColor="accent5" w:themeTint="66"/>
        </w:rPr>
      </w:pPr>
    </w:p>
    <w:p w14:paraId="6ED70691" w14:textId="77777777" w:rsidR="00F81340" w:rsidRPr="00CA0FC5" w:rsidRDefault="00F81340" w:rsidP="00CA0FC5">
      <w:pPr>
        <w:spacing w:line="312" w:lineRule="auto"/>
        <w:ind w:left="3240"/>
        <w:rPr>
          <w:color w:val="BDD6EE" w:themeColor="accent5" w:themeTint="66"/>
          <w:lang w:val="en"/>
        </w:rPr>
      </w:pPr>
      <w:r w:rsidRPr="00CA0FC5">
        <w:rPr>
          <w:color w:val="BDD6EE" w:themeColor="accent5" w:themeTint="66"/>
          <w:lang w:val="en"/>
        </w:rPr>
        <w:t>Try answering this in 45 seconds:</w:t>
      </w:r>
    </w:p>
    <w:p w14:paraId="4A23E79B" w14:textId="77777777" w:rsidR="00F81340" w:rsidRPr="00CA0FC5" w:rsidRDefault="00F81340" w:rsidP="00CA0FC5">
      <w:pPr>
        <w:numPr>
          <w:ilvl w:val="0"/>
          <w:numId w:val="11"/>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“An API is failing in production. What do you do first?”</w:t>
      </w:r>
    </w:p>
    <w:p w14:paraId="5E78F3C2" w14:textId="77777777" w:rsidR="00F81340" w:rsidRPr="00CA0FC5" w:rsidRDefault="00F81340" w:rsidP="00CA0FC5">
      <w:pPr>
        <w:spacing w:line="312" w:lineRule="auto"/>
        <w:ind w:left="6120"/>
        <w:rPr>
          <w:color w:val="BDD6EE" w:themeColor="accent5" w:themeTint="66"/>
          <w:lang w:val="en"/>
        </w:rPr>
      </w:pPr>
      <w:r w:rsidRPr="00CA0FC5">
        <w:rPr>
          <w:color w:val="BDD6EE" w:themeColor="accent5" w:themeTint="66"/>
          <w:lang w:val="en"/>
        </w:rPr>
        <w:t>Your ideal order should be:</w:t>
      </w:r>
    </w:p>
    <w:p w14:paraId="612C3A22"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scope,</w:t>
      </w:r>
    </w:p>
    <w:p w14:paraId="78BF1053"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reproduce,</w:t>
      </w:r>
    </w:p>
    <w:p w14:paraId="54E24885"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inspect evidence,</w:t>
      </w:r>
    </w:p>
    <w:p w14:paraId="080506A3"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isolate cause,</w:t>
      </w:r>
    </w:p>
    <w:p w14:paraId="43DC5968"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fix,</w:t>
      </w:r>
    </w:p>
    <w:p w14:paraId="775EBB7A" w14:textId="77777777" w:rsidR="00F81340" w:rsidRPr="00CA0FC5" w:rsidRDefault="00F81340" w:rsidP="00CA0FC5">
      <w:pPr>
        <w:numPr>
          <w:ilvl w:val="0"/>
          <w:numId w:val="12"/>
        </w:numPr>
        <w:tabs>
          <w:tab w:val="clear" w:pos="720"/>
          <w:tab w:val="num" w:pos="3600"/>
        </w:tabs>
        <w:spacing w:line="312" w:lineRule="auto"/>
        <w:ind w:left="3600"/>
        <w:rPr>
          <w:color w:val="BDD6EE" w:themeColor="accent5" w:themeTint="66"/>
          <w:lang w:val="en"/>
        </w:rPr>
      </w:pPr>
      <w:r w:rsidRPr="00CA0FC5">
        <w:rPr>
          <w:color w:val="BDD6EE" w:themeColor="accent5" w:themeTint="66"/>
          <w:lang w:val="en"/>
        </w:rPr>
        <w:t>verify.</w:t>
      </w:r>
    </w:p>
    <w:p w14:paraId="255772A9" w14:textId="77777777" w:rsidR="00F81340" w:rsidRPr="00CA0FC5" w:rsidRDefault="00F81340" w:rsidP="00CA0FC5">
      <w:pPr>
        <w:spacing w:line="312" w:lineRule="auto"/>
        <w:ind w:left="3240"/>
        <w:rPr>
          <w:color w:val="BDD6EE" w:themeColor="accent5" w:themeTint="66"/>
        </w:rPr>
      </w:pPr>
    </w:p>
    <w:p w14:paraId="43F1D3F8" w14:textId="77777777" w:rsidR="00EF237A" w:rsidRPr="00CA0FC5" w:rsidRDefault="00EF237A" w:rsidP="00CA0FC5">
      <w:pPr>
        <w:spacing w:line="312" w:lineRule="auto"/>
        <w:ind w:left="3240"/>
        <w:rPr>
          <w:color w:val="BDD6EE" w:themeColor="accent5" w:themeTint="66"/>
        </w:rPr>
      </w:pPr>
    </w:p>
    <w:p w14:paraId="237C59C1" w14:textId="77777777" w:rsidR="00EF237A" w:rsidRPr="00CA0FC5" w:rsidRDefault="00EF237A" w:rsidP="00CA0FC5">
      <w:pPr>
        <w:numPr>
          <w:ilvl w:val="0"/>
          <w:numId w:val="13"/>
        </w:numPr>
        <w:tabs>
          <w:tab w:val="num" w:pos="720"/>
        </w:tabs>
        <w:spacing w:line="312" w:lineRule="auto"/>
        <w:rPr>
          <w:color w:val="BDD6EE" w:themeColor="accent5" w:themeTint="66"/>
        </w:rPr>
      </w:pPr>
      <w:r w:rsidRPr="00CA0FC5">
        <w:rPr>
          <w:color w:val="BDD6EE" w:themeColor="accent5" w:themeTint="66"/>
        </w:rPr>
        <w:t>State the problem briefly.</w:t>
      </w:r>
    </w:p>
    <w:p w14:paraId="748C0CDD" w14:textId="77777777" w:rsidR="00EF237A" w:rsidRPr="00CA0FC5" w:rsidRDefault="00EF237A" w:rsidP="00CA0FC5">
      <w:pPr>
        <w:numPr>
          <w:ilvl w:val="0"/>
          <w:numId w:val="13"/>
        </w:numPr>
        <w:tabs>
          <w:tab w:val="num" w:pos="720"/>
        </w:tabs>
        <w:spacing w:line="312" w:lineRule="auto"/>
        <w:rPr>
          <w:color w:val="BDD6EE" w:themeColor="accent5" w:themeTint="66"/>
        </w:rPr>
      </w:pPr>
      <w:r w:rsidRPr="00CA0FC5">
        <w:rPr>
          <w:color w:val="BDD6EE" w:themeColor="accent5" w:themeTint="66"/>
        </w:rPr>
        <w:t>Explain what you tried.</w:t>
      </w:r>
    </w:p>
    <w:p w14:paraId="3BD66CA0" w14:textId="77777777" w:rsidR="00EF237A" w:rsidRPr="00CA0FC5" w:rsidRDefault="00EF237A" w:rsidP="00CA0FC5">
      <w:pPr>
        <w:numPr>
          <w:ilvl w:val="0"/>
          <w:numId w:val="13"/>
        </w:numPr>
        <w:tabs>
          <w:tab w:val="num" w:pos="720"/>
        </w:tabs>
        <w:spacing w:line="312" w:lineRule="auto"/>
        <w:rPr>
          <w:color w:val="BDD6EE" w:themeColor="accent5" w:themeTint="66"/>
        </w:rPr>
      </w:pPr>
      <w:r w:rsidRPr="00CA0FC5">
        <w:rPr>
          <w:color w:val="BDD6EE" w:themeColor="accent5" w:themeTint="66"/>
        </w:rPr>
        <w:t>Explain why it was still unresolved.</w:t>
      </w:r>
    </w:p>
    <w:p w14:paraId="2C121729" w14:textId="77777777" w:rsidR="00EF237A" w:rsidRPr="00CA0FC5" w:rsidRDefault="00EF237A" w:rsidP="00CA0FC5">
      <w:pPr>
        <w:numPr>
          <w:ilvl w:val="0"/>
          <w:numId w:val="13"/>
        </w:numPr>
        <w:tabs>
          <w:tab w:val="num" w:pos="720"/>
        </w:tabs>
        <w:spacing w:line="312" w:lineRule="auto"/>
        <w:rPr>
          <w:color w:val="BDD6EE" w:themeColor="accent5" w:themeTint="66"/>
        </w:rPr>
      </w:pPr>
      <w:r w:rsidRPr="00CA0FC5">
        <w:rPr>
          <w:color w:val="BDD6EE" w:themeColor="accent5" w:themeTint="66"/>
        </w:rPr>
        <w:t>Say how you escalated or worked around it.</w:t>
      </w:r>
    </w:p>
    <w:p w14:paraId="4D0F3BFD" w14:textId="77777777" w:rsidR="00EF237A" w:rsidRPr="00CA0FC5" w:rsidRDefault="00EF237A" w:rsidP="00CA0FC5">
      <w:pPr>
        <w:numPr>
          <w:ilvl w:val="0"/>
          <w:numId w:val="13"/>
        </w:numPr>
        <w:tabs>
          <w:tab w:val="num" w:pos="720"/>
        </w:tabs>
        <w:spacing w:line="312" w:lineRule="auto"/>
        <w:rPr>
          <w:color w:val="BDD6EE" w:themeColor="accent5" w:themeTint="66"/>
        </w:rPr>
      </w:pPr>
      <w:r w:rsidRPr="00CA0FC5">
        <w:rPr>
          <w:color w:val="BDD6EE" w:themeColor="accent5" w:themeTint="66"/>
        </w:rPr>
        <w:t>End with what you learned.</w:t>
      </w:r>
    </w:p>
    <w:p w14:paraId="39AF6AC3" w14:textId="77777777" w:rsidR="00EF237A" w:rsidRPr="00CA0FC5" w:rsidRDefault="00EF237A" w:rsidP="00CA0FC5">
      <w:pPr>
        <w:spacing w:line="312" w:lineRule="auto"/>
        <w:ind w:left="3240"/>
        <w:rPr>
          <w:color w:val="BDD6EE" w:themeColor="accent5" w:themeTint="66"/>
        </w:rPr>
      </w:pPr>
    </w:p>
    <w:p w14:paraId="086CA2AA" w14:textId="4F223FB7" w:rsidR="00F81340" w:rsidRPr="00CA0FC5" w:rsidRDefault="00EF237A" w:rsidP="00CA0FC5">
      <w:pPr>
        <w:spacing w:line="312" w:lineRule="auto"/>
        <w:ind w:left="3240"/>
        <w:rPr>
          <w:color w:val="BDD6EE" w:themeColor="accent5" w:themeTint="66"/>
        </w:rPr>
      </w:pPr>
      <w:r w:rsidRPr="00CA0FC5">
        <w:rPr>
          <w:color w:val="BDD6EE" w:themeColor="accent5" w:themeTint="66"/>
        </w:rPr>
        <w:t>I worked on a production issue where the root cause was not immediately clear. I checked logs, reproduced the problem, and compared failing and working requests. I was able to narrow it down, but I could not fully resolve it within my scope because it required dependency-team changes. I escalated it with evidence, helped verify the fix after their update, and learned to isolate the issue faster by checking upstream/downstream dependencies earlier.</w:t>
      </w:r>
    </w:p>
    <w:p w14:paraId="0080648C" w14:textId="77777777" w:rsidR="00D641D9" w:rsidRPr="00CA0FC5" w:rsidRDefault="00D641D9" w:rsidP="00CA0FC5">
      <w:pPr>
        <w:spacing w:line="312" w:lineRule="auto"/>
        <w:ind w:left="3240"/>
        <w:rPr>
          <w:color w:val="BDD6EE" w:themeColor="accent5" w:themeTint="66"/>
        </w:rPr>
      </w:pPr>
    </w:p>
    <w:p w14:paraId="375CA763"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Identify the current Spring Boot and Java versions.</w:t>
      </w:r>
    </w:p>
    <w:p w14:paraId="788E6301"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Review breaking changes and incompatible libraries.</w:t>
      </w:r>
    </w:p>
    <w:p w14:paraId="09792463"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Migrate one module or endpoint first.</w:t>
      </w:r>
    </w:p>
    <w:p w14:paraId="0775A9BC"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Keep old and new flows running in parallel if needed.</w:t>
      </w:r>
    </w:p>
    <w:p w14:paraId="47FD3483"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Test thoroughly after each step.</w:t>
      </w:r>
    </w:p>
    <w:p w14:paraId="57D46DAA" w14:textId="77777777" w:rsidR="00D641D9" w:rsidRPr="00CA0FC5" w:rsidRDefault="00D641D9" w:rsidP="00CA0FC5">
      <w:pPr>
        <w:numPr>
          <w:ilvl w:val="0"/>
          <w:numId w:val="14"/>
        </w:numPr>
        <w:tabs>
          <w:tab w:val="num" w:pos="720"/>
        </w:tabs>
        <w:spacing w:line="312" w:lineRule="auto"/>
        <w:rPr>
          <w:color w:val="BDD6EE" w:themeColor="accent5" w:themeTint="66"/>
        </w:rPr>
      </w:pPr>
      <w:r w:rsidRPr="00CA0FC5">
        <w:rPr>
          <w:color w:val="BDD6EE" w:themeColor="accent5" w:themeTint="66"/>
        </w:rPr>
        <w:t>Monitor logs and performance after deployment.</w:t>
      </w:r>
    </w:p>
    <w:p w14:paraId="420B808F" w14:textId="77777777" w:rsidR="00D641D9" w:rsidRPr="00CA0FC5" w:rsidRDefault="00D641D9" w:rsidP="00CA0FC5">
      <w:pPr>
        <w:spacing w:line="312" w:lineRule="auto"/>
        <w:ind w:left="3240"/>
        <w:rPr>
          <w:color w:val="BDD6EE" w:themeColor="accent5" w:themeTint="66"/>
        </w:rPr>
      </w:pPr>
    </w:p>
    <w:p w14:paraId="3665FCD4" w14:textId="77777777" w:rsidR="00D641D9" w:rsidRPr="00CA0FC5" w:rsidRDefault="00D641D9" w:rsidP="00CA0FC5">
      <w:pPr>
        <w:spacing w:line="312" w:lineRule="auto"/>
        <w:ind w:left="3240"/>
        <w:rPr>
          <w:color w:val="BDD6EE" w:themeColor="accent5" w:themeTint="66"/>
        </w:rPr>
      </w:pPr>
      <w:r w:rsidRPr="00CA0FC5">
        <w:rPr>
          <w:color w:val="BDD6EE" w:themeColor="accent5" w:themeTint="66"/>
        </w:rPr>
        <w:t>Avoid saying only “adapter pattern” unless you explain what problem it solves. In your case, say that it helps keep the legacy path working while the new Spring Boot APIs are introduced gradually.</w:t>
      </w:r>
    </w:p>
    <w:p w14:paraId="0A1DE81A" w14:textId="77777777" w:rsidR="00D641D9" w:rsidRPr="00CA0FC5" w:rsidRDefault="00D641D9" w:rsidP="00CA0FC5">
      <w:pPr>
        <w:spacing w:line="312" w:lineRule="auto"/>
        <w:ind w:left="3240"/>
        <w:rPr>
          <w:color w:val="BDD6EE" w:themeColor="accent5" w:themeTint="66"/>
        </w:rPr>
      </w:pPr>
    </w:p>
    <w:p w14:paraId="7416F879" w14:textId="77777777" w:rsidR="00D641D9" w:rsidRPr="00CA0FC5" w:rsidRDefault="00D641D9" w:rsidP="00CA0FC5">
      <w:pPr>
        <w:spacing w:line="312" w:lineRule="auto"/>
        <w:ind w:left="3240"/>
        <w:rPr>
          <w:color w:val="BDD6EE" w:themeColor="accent5" w:themeTint="66"/>
        </w:rPr>
      </w:pPr>
    </w:p>
    <w:p w14:paraId="33F73207" w14:textId="716139F8" w:rsidR="00D641D9" w:rsidRPr="00CA0FC5" w:rsidRDefault="00D641D9" w:rsidP="00CA0FC5">
      <w:pPr>
        <w:spacing w:line="312" w:lineRule="auto"/>
        <w:ind w:left="3240"/>
        <w:rPr>
          <w:color w:val="BDD6EE" w:themeColor="accent5" w:themeTint="66"/>
        </w:rPr>
      </w:pPr>
      <w:r w:rsidRPr="00CA0FC5">
        <w:rPr>
          <w:color w:val="BDD6EE" w:themeColor="accent5" w:themeTint="66"/>
        </w:rPr>
        <w:t xml:space="preserve">For a Spring Boot migration, I normally follow an incremental modernization strategy. </w:t>
      </w:r>
      <w:proofErr w:type="gramStart"/>
      <w:r w:rsidRPr="00CA0FC5">
        <w:rPr>
          <w:color w:val="BDD6EE" w:themeColor="accent5" w:themeTint="66"/>
        </w:rPr>
        <w:t>First</w:t>
      </w:r>
      <w:proofErr w:type="gramEnd"/>
      <w:r w:rsidRPr="00CA0FC5">
        <w:rPr>
          <w:color w:val="BDD6EE" w:themeColor="accent5" w:themeTint="66"/>
        </w:rPr>
        <w:t xml:space="preserve"> I assess the application to understand the architecture, module boundaries, external integrations, database access, and any framework or JDK constraints. I also identify which parts are tightly coupled and which parts can be moved with minimal change.</w:t>
      </w:r>
      <w:r w:rsidRPr="00CA0FC5">
        <w:rPr>
          <w:color w:val="BDD6EE" w:themeColor="accent5" w:themeTint="66"/>
        </w:rPr>
        <w:br/>
        <w:t>Next, I define the migration path. In many cases I prefer a strangler-style approach, where I place a layer in front of the legacy system and gradually route selected functionality to the new Spring Boot implementation. I usually begin with a simple, low-risk module so I can validate the patterns, update the dependency management, and make sure the new configuration works correctly.</w:t>
      </w:r>
      <w:r w:rsidRPr="00CA0FC5">
        <w:rPr>
          <w:color w:val="BDD6EE" w:themeColor="accent5" w:themeTint="66"/>
        </w:rPr>
        <w:br/>
        <w:t xml:space="preserve">Once that part is stable, I refactor the build, properties, security settings, and any outdated libraries. I also verify API compatibility, database connectivity, and test coverage. If the migration affects multiple services or modules, I move step by step and keep monitoring logs and runtime </w:t>
      </w:r>
      <w:proofErr w:type="spellStart"/>
      <w:r w:rsidRPr="00CA0FC5">
        <w:rPr>
          <w:color w:val="BDD6EE" w:themeColor="accent5" w:themeTint="66"/>
        </w:rPr>
        <w:t>behavior</w:t>
      </w:r>
      <w:proofErr w:type="spellEnd"/>
      <w:r w:rsidRPr="00CA0FC5">
        <w:rPr>
          <w:color w:val="BDD6EE" w:themeColor="accent5" w:themeTint="66"/>
        </w:rPr>
        <w:t xml:space="preserve"> after each release. The main goal is to reduce risk, preserve business continuity, and prove stability before expanding the migration further.</w:t>
      </w:r>
      <w:r w:rsidR="00251B9F" w:rsidRPr="00CA0FC5">
        <w:rPr>
          <w:color w:val="BDD6EE" w:themeColor="accent5" w:themeTint="66"/>
        </w:rPr>
        <w:br/>
      </w:r>
    </w:p>
    <w:p w14:paraId="47BA7226" w14:textId="77777777" w:rsidR="00251B9F" w:rsidRPr="00CA0FC5" w:rsidRDefault="00251B9F" w:rsidP="00CA0FC5">
      <w:pPr>
        <w:numPr>
          <w:ilvl w:val="0"/>
          <w:numId w:val="15"/>
        </w:numPr>
        <w:tabs>
          <w:tab w:val="num" w:pos="720"/>
        </w:tabs>
        <w:spacing w:line="312" w:lineRule="auto"/>
        <w:rPr>
          <w:color w:val="BDD6EE" w:themeColor="accent5" w:themeTint="66"/>
        </w:rPr>
      </w:pPr>
      <w:r w:rsidRPr="00CA0FC5">
        <w:rPr>
          <w:color w:val="BDD6EE" w:themeColor="accent5" w:themeTint="66"/>
        </w:rPr>
        <w:t>“I assess first.”</w:t>
      </w:r>
    </w:p>
    <w:p w14:paraId="56B9E562" w14:textId="77777777" w:rsidR="00251B9F" w:rsidRPr="00CA0FC5" w:rsidRDefault="00251B9F" w:rsidP="00CA0FC5">
      <w:pPr>
        <w:numPr>
          <w:ilvl w:val="0"/>
          <w:numId w:val="15"/>
        </w:numPr>
        <w:tabs>
          <w:tab w:val="num" w:pos="720"/>
        </w:tabs>
        <w:spacing w:line="312" w:lineRule="auto"/>
        <w:rPr>
          <w:color w:val="BDD6EE" w:themeColor="accent5" w:themeTint="66"/>
        </w:rPr>
      </w:pPr>
      <w:r w:rsidRPr="00CA0FC5">
        <w:rPr>
          <w:color w:val="BDD6EE" w:themeColor="accent5" w:themeTint="66"/>
        </w:rPr>
        <w:t>“I migrate in stages.”</w:t>
      </w:r>
    </w:p>
    <w:p w14:paraId="34A1C8AE" w14:textId="77777777" w:rsidR="00251B9F" w:rsidRPr="00CA0FC5" w:rsidRDefault="00251B9F" w:rsidP="00CA0FC5">
      <w:pPr>
        <w:numPr>
          <w:ilvl w:val="0"/>
          <w:numId w:val="15"/>
        </w:numPr>
        <w:tabs>
          <w:tab w:val="num" w:pos="720"/>
        </w:tabs>
        <w:spacing w:line="312" w:lineRule="auto"/>
        <w:rPr>
          <w:color w:val="BDD6EE" w:themeColor="accent5" w:themeTint="66"/>
        </w:rPr>
      </w:pPr>
      <w:r w:rsidRPr="00CA0FC5">
        <w:rPr>
          <w:color w:val="BDD6EE" w:themeColor="accent5" w:themeTint="66"/>
        </w:rPr>
        <w:t>“I keep the old path working when needed.”</w:t>
      </w:r>
    </w:p>
    <w:p w14:paraId="3D9C7A27" w14:textId="77777777" w:rsidR="00251B9F" w:rsidRPr="00CA0FC5" w:rsidRDefault="00251B9F" w:rsidP="00CA0FC5">
      <w:pPr>
        <w:numPr>
          <w:ilvl w:val="0"/>
          <w:numId w:val="15"/>
        </w:numPr>
        <w:tabs>
          <w:tab w:val="num" w:pos="720"/>
        </w:tabs>
        <w:spacing w:line="312" w:lineRule="auto"/>
        <w:rPr>
          <w:color w:val="BDD6EE" w:themeColor="accent5" w:themeTint="66"/>
        </w:rPr>
      </w:pPr>
      <w:r w:rsidRPr="00CA0FC5">
        <w:rPr>
          <w:color w:val="BDD6EE" w:themeColor="accent5" w:themeTint="66"/>
        </w:rPr>
        <w:t>“I test after each step.”</w:t>
      </w:r>
    </w:p>
    <w:p w14:paraId="3706F3D3" w14:textId="77777777" w:rsidR="00251B9F" w:rsidRPr="00CA0FC5" w:rsidRDefault="00251B9F" w:rsidP="00CA0FC5">
      <w:pPr>
        <w:numPr>
          <w:ilvl w:val="0"/>
          <w:numId w:val="15"/>
        </w:numPr>
        <w:tabs>
          <w:tab w:val="num" w:pos="720"/>
        </w:tabs>
        <w:spacing w:line="312" w:lineRule="auto"/>
        <w:rPr>
          <w:color w:val="BDD6EE" w:themeColor="accent5" w:themeTint="66"/>
        </w:rPr>
      </w:pPr>
      <w:r w:rsidRPr="00CA0FC5">
        <w:rPr>
          <w:color w:val="BDD6EE" w:themeColor="accent5" w:themeTint="66"/>
        </w:rPr>
        <w:t>“I monitor after release.”</w:t>
      </w:r>
    </w:p>
    <w:p w14:paraId="2C93F3D0" w14:textId="77777777" w:rsidR="00251B9F" w:rsidRPr="00CA0FC5" w:rsidRDefault="00251B9F" w:rsidP="00CA0FC5">
      <w:pPr>
        <w:spacing w:line="312" w:lineRule="auto"/>
        <w:ind w:left="3600"/>
        <w:rPr>
          <w:color w:val="BDD6EE" w:themeColor="accent5" w:themeTint="66"/>
        </w:rPr>
      </w:pPr>
    </w:p>
    <w:p w14:paraId="56699BB6" w14:textId="77777777" w:rsidR="00251B9F" w:rsidRPr="00CA0FC5" w:rsidRDefault="00251B9F" w:rsidP="00CA0FC5">
      <w:pPr>
        <w:spacing w:line="312" w:lineRule="auto"/>
        <w:ind w:left="3240"/>
        <w:rPr>
          <w:color w:val="BDD6EE" w:themeColor="accent5" w:themeTint="66"/>
        </w:rPr>
      </w:pPr>
      <w:r w:rsidRPr="00CA0FC5">
        <w:rPr>
          <w:color w:val="BDD6EE" w:themeColor="accent5" w:themeTint="66"/>
        </w:rPr>
        <w:t>“The current legacy application is harder to maintain, more vulnerable to security issues, and slower to change.”</w:t>
      </w:r>
    </w:p>
    <w:p w14:paraId="62F1FC16" w14:textId="77777777" w:rsidR="00251B9F" w:rsidRPr="00CA0FC5" w:rsidRDefault="00251B9F" w:rsidP="00CA0FC5">
      <w:pPr>
        <w:spacing w:line="312" w:lineRule="auto"/>
        <w:ind w:left="3240"/>
        <w:rPr>
          <w:color w:val="BDD6EE" w:themeColor="accent5" w:themeTint="66"/>
        </w:rPr>
      </w:pPr>
      <w:r w:rsidRPr="00CA0FC5">
        <w:rPr>
          <w:color w:val="BDD6EE" w:themeColor="accent5" w:themeTint="66"/>
        </w:rPr>
        <w:t>“That increases support effort, delivery time, and operational risk.”</w:t>
      </w:r>
    </w:p>
    <w:p w14:paraId="35671271" w14:textId="77777777" w:rsidR="00251B9F" w:rsidRPr="00CA0FC5" w:rsidRDefault="00251B9F" w:rsidP="00CA0FC5">
      <w:pPr>
        <w:spacing w:line="312" w:lineRule="auto"/>
        <w:ind w:left="3240"/>
        <w:rPr>
          <w:color w:val="BDD6EE" w:themeColor="accent5" w:themeTint="66"/>
        </w:rPr>
      </w:pPr>
      <w:r w:rsidRPr="00CA0FC5">
        <w:rPr>
          <w:color w:val="BDD6EE" w:themeColor="accent5" w:themeTint="66"/>
        </w:rPr>
        <w:t>“I would migrate incrementally to Spring Boot so we reduce risk while modernizing the platform.”</w:t>
      </w:r>
    </w:p>
    <w:p w14:paraId="53BCD3F3" w14:textId="77777777" w:rsidR="00251B9F" w:rsidRPr="00CA0FC5" w:rsidRDefault="00251B9F" w:rsidP="00CA0FC5">
      <w:pPr>
        <w:spacing w:line="312" w:lineRule="auto"/>
        <w:ind w:left="3240"/>
        <w:rPr>
          <w:color w:val="BDD6EE" w:themeColor="accent5" w:themeTint="66"/>
        </w:rPr>
      </w:pPr>
      <w:r w:rsidRPr="00CA0FC5">
        <w:rPr>
          <w:color w:val="BDD6EE" w:themeColor="accent5" w:themeTint="66"/>
        </w:rPr>
        <w:t>“We would validate each step with testing and monitoring.”</w:t>
      </w:r>
    </w:p>
    <w:p w14:paraId="6F0B6D89" w14:textId="610364F7" w:rsidR="00251B9F" w:rsidRPr="00CA0FC5" w:rsidRDefault="00251B9F" w:rsidP="00CA0FC5">
      <w:pPr>
        <w:spacing w:line="312" w:lineRule="auto"/>
        <w:ind w:left="3240"/>
        <w:rPr>
          <w:color w:val="BDD6EE" w:themeColor="accent5" w:themeTint="66"/>
        </w:rPr>
      </w:pPr>
      <w:r w:rsidRPr="00CA0FC5">
        <w:rPr>
          <w:color w:val="BDD6EE" w:themeColor="accent5" w:themeTint="66"/>
        </w:rPr>
        <w:t>“The result is a more supportable system with lower long-term cost and better agility.”</w:t>
      </w:r>
    </w:p>
    <w:sectPr w:rsidR="00251B9F" w:rsidRPr="00CA0FC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D89"/>
    <w:multiLevelType w:val="multilevel"/>
    <w:tmpl w:val="5764EFBA"/>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1" w15:restartNumberingAfterBreak="0">
    <w:nsid w:val="0B0C0F90"/>
    <w:multiLevelType w:val="multilevel"/>
    <w:tmpl w:val="6F3AA730"/>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2" w15:restartNumberingAfterBreak="0">
    <w:nsid w:val="0C2C3878"/>
    <w:multiLevelType w:val="multilevel"/>
    <w:tmpl w:val="46C2F8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1BF6D0C"/>
    <w:multiLevelType w:val="multilevel"/>
    <w:tmpl w:val="8C9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D3869"/>
    <w:multiLevelType w:val="multilevel"/>
    <w:tmpl w:val="8F9235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4271B79"/>
    <w:multiLevelType w:val="multilevel"/>
    <w:tmpl w:val="4F5832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B650D96"/>
    <w:multiLevelType w:val="multilevel"/>
    <w:tmpl w:val="F0744FCC"/>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
      <w:lvlJc w:val="left"/>
      <w:pPr>
        <w:tabs>
          <w:tab w:val="num" w:pos="4320"/>
        </w:tabs>
        <w:ind w:left="4320" w:hanging="360"/>
      </w:pPr>
      <w:rPr>
        <w:rFonts w:ascii="Symbol" w:hAnsi="Symbol" w:hint="default"/>
        <w:sz w:val="20"/>
      </w:rPr>
    </w:lvl>
    <w:lvl w:ilvl="2" w:tentative="1">
      <w:start w:val="1"/>
      <w:numFmt w:val="bullet"/>
      <w:lvlText w:val=""/>
      <w:lvlJc w:val="left"/>
      <w:pPr>
        <w:tabs>
          <w:tab w:val="num" w:pos="5040"/>
        </w:tabs>
        <w:ind w:left="5040" w:hanging="360"/>
      </w:pPr>
      <w:rPr>
        <w:rFonts w:ascii="Symbol" w:hAnsi="Symbol" w:hint="default"/>
        <w:sz w:val="20"/>
      </w:rPr>
    </w:lvl>
    <w:lvl w:ilvl="3" w:tentative="1">
      <w:start w:val="1"/>
      <w:numFmt w:val="bullet"/>
      <w:lvlText w:val=""/>
      <w:lvlJc w:val="left"/>
      <w:pPr>
        <w:tabs>
          <w:tab w:val="num" w:pos="5760"/>
        </w:tabs>
        <w:ind w:left="5760" w:hanging="360"/>
      </w:pPr>
      <w:rPr>
        <w:rFonts w:ascii="Symbol" w:hAnsi="Symbol" w:hint="default"/>
        <w:sz w:val="20"/>
      </w:rPr>
    </w:lvl>
    <w:lvl w:ilvl="4" w:tentative="1">
      <w:start w:val="1"/>
      <w:numFmt w:val="bullet"/>
      <w:lvlText w:val=""/>
      <w:lvlJc w:val="left"/>
      <w:pPr>
        <w:tabs>
          <w:tab w:val="num" w:pos="6480"/>
        </w:tabs>
        <w:ind w:left="6480" w:hanging="360"/>
      </w:pPr>
      <w:rPr>
        <w:rFonts w:ascii="Symbol" w:hAnsi="Symbol" w:hint="default"/>
        <w:sz w:val="20"/>
      </w:rPr>
    </w:lvl>
    <w:lvl w:ilvl="5" w:tentative="1">
      <w:start w:val="1"/>
      <w:numFmt w:val="bullet"/>
      <w:lvlText w:val=""/>
      <w:lvlJc w:val="left"/>
      <w:pPr>
        <w:tabs>
          <w:tab w:val="num" w:pos="7200"/>
        </w:tabs>
        <w:ind w:left="7200" w:hanging="360"/>
      </w:pPr>
      <w:rPr>
        <w:rFonts w:ascii="Symbol" w:hAnsi="Symbol" w:hint="default"/>
        <w:sz w:val="20"/>
      </w:rPr>
    </w:lvl>
    <w:lvl w:ilvl="6" w:tentative="1">
      <w:start w:val="1"/>
      <w:numFmt w:val="bullet"/>
      <w:lvlText w:val=""/>
      <w:lvlJc w:val="left"/>
      <w:pPr>
        <w:tabs>
          <w:tab w:val="num" w:pos="7920"/>
        </w:tabs>
        <w:ind w:left="7920" w:hanging="360"/>
      </w:pPr>
      <w:rPr>
        <w:rFonts w:ascii="Symbol" w:hAnsi="Symbol" w:hint="default"/>
        <w:sz w:val="20"/>
      </w:rPr>
    </w:lvl>
    <w:lvl w:ilvl="7" w:tentative="1">
      <w:start w:val="1"/>
      <w:numFmt w:val="bullet"/>
      <w:lvlText w:val=""/>
      <w:lvlJc w:val="left"/>
      <w:pPr>
        <w:tabs>
          <w:tab w:val="num" w:pos="8640"/>
        </w:tabs>
        <w:ind w:left="8640" w:hanging="360"/>
      </w:pPr>
      <w:rPr>
        <w:rFonts w:ascii="Symbol" w:hAnsi="Symbol" w:hint="default"/>
        <w:sz w:val="20"/>
      </w:rPr>
    </w:lvl>
    <w:lvl w:ilvl="8" w:tentative="1">
      <w:start w:val="1"/>
      <w:numFmt w:val="bullet"/>
      <w:lvlText w:val=""/>
      <w:lvlJc w:val="left"/>
      <w:pPr>
        <w:tabs>
          <w:tab w:val="num" w:pos="9360"/>
        </w:tabs>
        <w:ind w:left="9360" w:hanging="360"/>
      </w:pPr>
      <w:rPr>
        <w:rFonts w:ascii="Symbol" w:hAnsi="Symbol" w:hint="default"/>
        <w:sz w:val="20"/>
      </w:rPr>
    </w:lvl>
  </w:abstractNum>
  <w:abstractNum w:abstractNumId="7" w15:restartNumberingAfterBreak="0">
    <w:nsid w:val="3AB31C9B"/>
    <w:multiLevelType w:val="multilevel"/>
    <w:tmpl w:val="2C8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E04E16"/>
    <w:multiLevelType w:val="multilevel"/>
    <w:tmpl w:val="F0D25B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0C0508E"/>
    <w:multiLevelType w:val="multilevel"/>
    <w:tmpl w:val="413C30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4AF264E1"/>
    <w:multiLevelType w:val="multilevel"/>
    <w:tmpl w:val="8AC4123E"/>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1" w15:restartNumberingAfterBreak="0">
    <w:nsid w:val="537B6A9C"/>
    <w:multiLevelType w:val="multilevel"/>
    <w:tmpl w:val="529ED818"/>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2" w15:restartNumberingAfterBreak="0">
    <w:nsid w:val="61B05982"/>
    <w:multiLevelType w:val="multilevel"/>
    <w:tmpl w:val="507E5FCC"/>
    <w:lvl w:ilvl="0">
      <w:start w:val="1"/>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abstractNum w:abstractNumId="13" w15:restartNumberingAfterBreak="0">
    <w:nsid w:val="66CB4C2C"/>
    <w:multiLevelType w:val="multilevel"/>
    <w:tmpl w:val="1836419A"/>
    <w:lvl w:ilvl="0">
      <w:start w:val="1"/>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abstractNum w:abstractNumId="14" w15:restartNumberingAfterBreak="0">
    <w:nsid w:val="77967FBB"/>
    <w:multiLevelType w:val="multilevel"/>
    <w:tmpl w:val="0566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8081139">
    <w:abstractNumId w:val="9"/>
  </w:num>
  <w:num w:numId="2" w16cid:durableId="1313290871">
    <w:abstractNumId w:val="2"/>
  </w:num>
  <w:num w:numId="3" w16cid:durableId="1457218810">
    <w:abstractNumId w:val="5"/>
  </w:num>
  <w:num w:numId="4" w16cid:durableId="2013599563">
    <w:abstractNumId w:val="4"/>
  </w:num>
  <w:num w:numId="5" w16cid:durableId="1403912680">
    <w:abstractNumId w:val="8"/>
  </w:num>
  <w:num w:numId="6" w16cid:durableId="698434255">
    <w:abstractNumId w:val="10"/>
  </w:num>
  <w:num w:numId="7" w16cid:durableId="1156456201">
    <w:abstractNumId w:val="11"/>
  </w:num>
  <w:num w:numId="8" w16cid:durableId="906452127">
    <w:abstractNumId w:val="0"/>
  </w:num>
  <w:num w:numId="9" w16cid:durableId="796416216">
    <w:abstractNumId w:val="1"/>
  </w:num>
  <w:num w:numId="10" w16cid:durableId="501554988">
    <w:abstractNumId w:val="14"/>
  </w:num>
  <w:num w:numId="11" w16cid:durableId="1206482942">
    <w:abstractNumId w:val="7"/>
  </w:num>
  <w:num w:numId="12" w16cid:durableId="684795665">
    <w:abstractNumId w:val="3"/>
  </w:num>
  <w:num w:numId="13" w16cid:durableId="308678273">
    <w:abstractNumId w:val="13"/>
  </w:num>
  <w:num w:numId="14" w16cid:durableId="1126389385">
    <w:abstractNumId w:val="12"/>
  </w:num>
  <w:num w:numId="15" w16cid:durableId="133440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13"/>
    <w:rsid w:val="00103A5D"/>
    <w:rsid w:val="00172DEF"/>
    <w:rsid w:val="00251B9F"/>
    <w:rsid w:val="003268EF"/>
    <w:rsid w:val="00374D9C"/>
    <w:rsid w:val="003C7233"/>
    <w:rsid w:val="00575913"/>
    <w:rsid w:val="00585FC1"/>
    <w:rsid w:val="00826706"/>
    <w:rsid w:val="009F281B"/>
    <w:rsid w:val="00A603FC"/>
    <w:rsid w:val="00B10420"/>
    <w:rsid w:val="00B93E19"/>
    <w:rsid w:val="00CA0FC5"/>
    <w:rsid w:val="00D436EC"/>
    <w:rsid w:val="00D641D9"/>
    <w:rsid w:val="00DD25B9"/>
    <w:rsid w:val="00DF082D"/>
    <w:rsid w:val="00E44428"/>
    <w:rsid w:val="00E64511"/>
    <w:rsid w:val="00EB247A"/>
    <w:rsid w:val="00EF237A"/>
    <w:rsid w:val="00EF2475"/>
    <w:rsid w:val="00F50072"/>
    <w:rsid w:val="00F81340"/>
    <w:rsid w:val="00FD7D74"/>
  </w:rsids>
  <m:mathPr>
    <m:mathFont m:val="Cambria Math"/>
    <m:brkBin m:val="before"/>
    <m:brkBinSub m:val="--"/>
    <m:smallFrac m:val="0"/>
    <m:dispDef/>
    <m:lMargin m:val="0"/>
    <m:rMargin m:val="0"/>
    <m:defJc m:val="centerGroup"/>
    <m:wrapIndent m:val="1440"/>
    <m:intLim m:val="subSup"/>
    <m:naryLim m:val="undOvr"/>
  </m:mathPr>
  <w:themeFontLang w:val="en-SG"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531D"/>
  <w15:chartTrackingRefBased/>
  <w15:docId w15:val="{5FB502CC-3971-4F9E-8383-ADB67AAE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color w:val="D9D9D9" w:themeColor="background1" w:themeShade="D9"/>
        <w:kern w:val="2"/>
        <w:sz w:val="28"/>
        <w:szCs w:val="22"/>
        <w:lang w:val="en-SG" w:eastAsia="zh-TW" w:bidi="ta-IN"/>
        <w14:ligatures w14:val="standardContextual"/>
      </w:rPr>
    </w:rPrDefault>
    <w:pPrDefault>
      <w:pPr>
        <w:spacing w:after="160" w:line="259" w:lineRule="auto"/>
        <w:ind w:left="2880" w:righ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340"/>
  </w:style>
  <w:style w:type="paragraph" w:styleId="Heading1">
    <w:name w:val="heading 1"/>
    <w:basedOn w:val="Normal"/>
    <w:next w:val="Normal"/>
    <w:link w:val="Heading1Char"/>
    <w:uiPriority w:val="9"/>
    <w:qFormat/>
    <w:rsid w:val="00575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91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7591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591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759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591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591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591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91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7591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7591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759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59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59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59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591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7591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575913"/>
    <w:pPr>
      <w:numPr>
        <w:ilvl w:val="1"/>
      </w:numPr>
      <w:ind w:left="288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591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5913"/>
    <w:pPr>
      <w:spacing w:before="160"/>
      <w:jc w:val="center"/>
    </w:pPr>
    <w:rPr>
      <w:i/>
      <w:iCs/>
      <w:color w:val="404040" w:themeColor="text1" w:themeTint="BF"/>
    </w:rPr>
  </w:style>
  <w:style w:type="character" w:customStyle="1" w:styleId="QuoteChar">
    <w:name w:val="Quote Char"/>
    <w:basedOn w:val="DefaultParagraphFont"/>
    <w:link w:val="Quote"/>
    <w:uiPriority w:val="29"/>
    <w:rsid w:val="00575913"/>
    <w:rPr>
      <w:i/>
      <w:iCs/>
      <w:color w:val="404040" w:themeColor="text1" w:themeTint="BF"/>
    </w:rPr>
  </w:style>
  <w:style w:type="paragraph" w:styleId="ListParagraph">
    <w:name w:val="List Paragraph"/>
    <w:basedOn w:val="Normal"/>
    <w:uiPriority w:val="34"/>
    <w:qFormat/>
    <w:rsid w:val="00575913"/>
    <w:pPr>
      <w:ind w:left="720"/>
      <w:contextualSpacing/>
    </w:pPr>
  </w:style>
  <w:style w:type="character" w:styleId="IntenseEmphasis">
    <w:name w:val="Intense Emphasis"/>
    <w:basedOn w:val="DefaultParagraphFont"/>
    <w:uiPriority w:val="21"/>
    <w:qFormat/>
    <w:rsid w:val="00575913"/>
    <w:rPr>
      <w:i/>
      <w:iCs/>
      <w:color w:val="2F5496" w:themeColor="accent1" w:themeShade="BF"/>
    </w:rPr>
  </w:style>
  <w:style w:type="paragraph" w:styleId="IntenseQuote">
    <w:name w:val="Intense Quote"/>
    <w:basedOn w:val="Normal"/>
    <w:next w:val="Normal"/>
    <w:link w:val="IntenseQuoteChar"/>
    <w:uiPriority w:val="30"/>
    <w:qFormat/>
    <w:rsid w:val="00575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913"/>
    <w:rPr>
      <w:i/>
      <w:iCs/>
      <w:color w:val="2F5496" w:themeColor="accent1" w:themeShade="BF"/>
    </w:rPr>
  </w:style>
  <w:style w:type="character" w:styleId="IntenseReference">
    <w:name w:val="Intense Reference"/>
    <w:basedOn w:val="DefaultParagraphFont"/>
    <w:uiPriority w:val="32"/>
    <w:qFormat/>
    <w:rsid w:val="005759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1007</TotalTime>
  <Pages>1</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Viswanathan Saravanan</dc:creator>
  <cp:keywords/>
  <dc:description/>
  <cp:lastModifiedBy>Viswanathan Saravanan</cp:lastModifiedBy>
  <cp:revision>12</cp:revision>
  <dcterms:created xsi:type="dcterms:W3CDTF">2026-06-12T08:23:00Z</dcterms:created>
  <dcterms:modified xsi:type="dcterms:W3CDTF">2026-06-13T01:32:00Z</dcterms:modified>
</cp:coreProperties>
</file>