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D4C09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1. Your API works perfectly locally but becomes slow only in production. What would you check first?</w:t>
      </w:r>
    </w:p>
    <w:p w14:paraId="179AB556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Common 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Network latency (DB, external services), different resource limits/configs (CPU, connection pools), data volume skew, caching differences, or prod-specific load balancers/proxies.</w:t>
      </w:r>
    </w:p>
    <w:p w14:paraId="252B6355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First checks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Compare configs, enable distributed tracing (Jaeger/Zipkin), check metrics (latency histograms), and simulate prod load.</w:t>
      </w:r>
    </w:p>
    <w:p w14:paraId="0C8E8B79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Java example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(Spring Boot with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Micrometer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+ tracing):</w:t>
      </w:r>
    </w:p>
    <w:p w14:paraId="53896165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586A419F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RestController</w:t>
      </w:r>
    </w:p>
    <w:p w14:paraId="7F645A1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RequestMapping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"/api"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</w:t>
      </w:r>
    </w:p>
    <w:p w14:paraId="47E1CCD9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 class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SlowApiController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{</w:t>
      </w:r>
    </w:p>
    <w:p w14:paraId="3C7C713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private final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RestTemplate</w:t>
      </w:r>
      <w:proofErr w:type="spellEnd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restTemplate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; </w:t>
      </w: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// Or </w:t>
      </w:r>
      <w:proofErr w:type="spellStart"/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WebClient</w:t>
      </w:r>
      <w:proofErr w:type="spellEnd"/>
    </w:p>
    <w:p w14:paraId="0D10BA74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private final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DataSource</w:t>
      </w:r>
      <w:proofErr w:type="spellEnd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dataSource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;</w:t>
      </w:r>
    </w:p>
    <w:p w14:paraId="55CDBBB2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</w:p>
    <w:p w14:paraId="50A68769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   @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GetMapping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"/data"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</w:t>
      </w:r>
    </w:p>
    <w:p w14:paraId="1FA5A8A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ResponseEntity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&lt;</w:t>
      </w: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?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&gt; </w:t>
      </w:r>
      <w:proofErr w:type="spellStart"/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getData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 {</w:t>
      </w:r>
    </w:p>
    <w:p w14:paraId="3142E807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    // Example: Measure spans</w:t>
      </w:r>
    </w:p>
    <w:p w14:paraId="6ECC2F94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       long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start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System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currentTimeMillis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();</w:t>
      </w:r>
    </w:p>
    <w:p w14:paraId="2A4A3535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    // DB call or downstream</w:t>
      </w:r>
    </w:p>
    <w:p w14:paraId="7BE7F037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       List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&lt;</w:t>
      </w: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?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&gt; 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results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jdbcTemplate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queryForList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"SELECT * FROM </w:t>
      </w:r>
      <w:proofErr w:type="spellStart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large_table</w:t>
      </w:r>
      <w:proofErr w:type="spellEnd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);</w:t>
      </w:r>
    </w:p>
    <w:p w14:paraId="0BF7768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       long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duration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System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currentTimeMillis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()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-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start;</w:t>
      </w:r>
    </w:p>
    <w:p w14:paraId="2F89E48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    // Log or metric</w:t>
      </w:r>
    </w:p>
    <w:p w14:paraId="58116C6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      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Metrics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counter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"api.latency.ms"</w:t>
      </w:r>
      <w:proofErr w:type="gram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increment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(duration);</w:t>
      </w:r>
    </w:p>
    <w:p w14:paraId="2F77B4CF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    return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ResponseEntity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ok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(results);</w:t>
      </w:r>
    </w:p>
    <w:p w14:paraId="1E602E6F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   }</w:t>
      </w:r>
    </w:p>
    <w:p w14:paraId="6AE22BDE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01B9D1CC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Prod tip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Use @Observed or Sleuth/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Micrometer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for traces. Check application-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prod.yml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vs local (e.g., connection timeouts, pool sizes).</w:t>
      </w:r>
    </w:p>
    <w:p w14:paraId="50B2332F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2. Kafka consumers are running normally, but message lag keeps increasing.</w:t>
      </w:r>
    </w:p>
    <w:p w14:paraId="5F627521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Slow processing (DB calls, sync I/O in consumer), partition skew, insufficient consumers/partitions, rebalances, or config (fetch sizes too small).</w:t>
      </w:r>
    </w:p>
    <w:p w14:paraId="5F3468C6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Diagnostics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Monitor consumer lag (time-based better than offset), thread dumps, processing time per message.</w:t>
      </w:r>
    </w:p>
    <w:p w14:paraId="78A46272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Java example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(Spring Kafka):</w:t>
      </w:r>
    </w:p>
    <w:p w14:paraId="5561AC8B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1F253786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proofErr w:type="gram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KafkaListener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topics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"orders"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groupId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"order-group"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concurrency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"3"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</w:t>
      </w:r>
    </w:p>
    <w:p w14:paraId="71CFE026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void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consume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String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message) {</w:t>
      </w:r>
    </w:p>
    <w:p w14:paraId="4ED71527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try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{</w:t>
      </w:r>
    </w:p>
    <w:p w14:paraId="2C53630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    // Avoid blocking: use async or bounded thread pool</w:t>
      </w:r>
    </w:p>
    <w:p w14:paraId="160B69BA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       </w:t>
      </w:r>
      <w:proofErr w:type="spell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processOrder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(message); </w:t>
      </w: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// If this is slow (e.g., sync HTTP), lag grows</w:t>
      </w:r>
    </w:p>
    <w:p w14:paraId="4EE3B80C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   } </w:t>
      </w: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>catch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(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Exception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e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 {</w:t>
      </w:r>
    </w:p>
    <w:p w14:paraId="11187609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    // Dead letter queue instead of infinite retry</w:t>
      </w:r>
    </w:p>
    <w:p w14:paraId="7274EA4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   }</w:t>
      </w:r>
    </w:p>
    <w:p w14:paraId="0A4D33D7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4ECA647E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</w:p>
    <w:p w14:paraId="457E281D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// Config</w:t>
      </w:r>
    </w:p>
    <w:p w14:paraId="13D5C16C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Bean</w:t>
      </w:r>
    </w:p>
    <w:p w14:paraId="0A69FA65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ConcurrentKafkaListenerContainerFactory</w:t>
      </w:r>
      <w:proofErr w:type="spellEnd"/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&lt;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String, String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&gt;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factory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 {</w:t>
      </w:r>
    </w:p>
    <w:p w14:paraId="1EB7A3F9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// Tune: </w:t>
      </w:r>
      <w:proofErr w:type="spellStart"/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fetchMinBytes</w:t>
      </w:r>
      <w:proofErr w:type="spellEnd"/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maxPollRecords</w:t>
      </w:r>
      <w:proofErr w:type="spellEnd"/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, etc.</w:t>
      </w:r>
    </w:p>
    <w:p w14:paraId="061A528A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3ADD2BC2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Scale consumers ≤ partitions; offload heavy work.</w:t>
      </w:r>
    </w:p>
    <w:p w14:paraId="51E49116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3. Database connections suddenly get exhausted during peak traffic.</w:t>
      </w:r>
    </w:p>
    <w:p w14:paraId="489ECA24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: Connection leaks (not closing), long-running queries/transactions, pool size too small, traffic spikes, or held connections (e.g., uncommitted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txns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).</w:t>
      </w:r>
    </w:p>
    <w:p w14:paraId="0EBD960E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proofErr w:type="spellStart"/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HikariCP</w:t>
      </w:r>
      <w:proofErr w:type="spellEnd"/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 xml:space="preserve"> example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(Spring Boot):</w:t>
      </w:r>
    </w:p>
    <w:p w14:paraId="1A325BCC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YAML</w:t>
      </w:r>
    </w:p>
    <w:p w14:paraId="18F86A3E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spring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:</w:t>
      </w:r>
    </w:p>
    <w:p w14:paraId="0D108AC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</w:t>
      </w:r>
      <w:proofErr w:type="spellStart"/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datasource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:</w:t>
      </w:r>
    </w:p>
    <w:p w14:paraId="4EA93F0C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</w:t>
      </w:r>
      <w:proofErr w:type="spellStart"/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hikari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:</w:t>
      </w:r>
    </w:p>
    <w:p w14:paraId="4DE49D2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  maximum-pool-size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: </w:t>
      </w:r>
      <w:proofErr w:type="gramStart"/>
      <w:r w:rsidRPr="00782EE2">
        <w:rPr>
          <w:rFonts w:ascii="Courier New" w:eastAsia="Times New Roman" w:hAnsi="Courier New" w:cs="Courier New"/>
          <w:color w:val="B5CEA8"/>
          <w:kern w:val="0"/>
          <w:sz w:val="20"/>
          <w:szCs w:val="20"/>
          <w14:ligatures w14:val="none"/>
        </w:rPr>
        <w:t>50</w:t>
      </w: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#</w:t>
      </w:r>
      <w:proofErr w:type="gramEnd"/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Tune based on (cores * 2) + spindles</w:t>
      </w:r>
    </w:p>
    <w:p w14:paraId="566CD8CC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  connection-timeout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: </w:t>
      </w:r>
      <w:r w:rsidRPr="00782EE2">
        <w:rPr>
          <w:rFonts w:ascii="Courier New" w:eastAsia="Times New Roman" w:hAnsi="Courier New" w:cs="Courier New"/>
          <w:color w:val="B5CEA8"/>
          <w:kern w:val="0"/>
          <w:sz w:val="20"/>
          <w:szCs w:val="20"/>
          <w14:ligatures w14:val="none"/>
        </w:rPr>
        <w:t>10000</w:t>
      </w:r>
    </w:p>
    <w:p w14:paraId="28C5F3D6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  idle-timeout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: </w:t>
      </w:r>
      <w:r w:rsidRPr="00782EE2">
        <w:rPr>
          <w:rFonts w:ascii="Courier New" w:eastAsia="Times New Roman" w:hAnsi="Courier New" w:cs="Courier New"/>
          <w:color w:val="B5CEA8"/>
          <w:kern w:val="0"/>
          <w:sz w:val="20"/>
          <w:szCs w:val="20"/>
          <w14:ligatures w14:val="none"/>
        </w:rPr>
        <w:t>600000</w:t>
      </w:r>
    </w:p>
    <w:p w14:paraId="4D281788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Code guard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</w:t>
      </w:r>
    </w:p>
    <w:p w14:paraId="161B9E7E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3C9BF255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>try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(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Connection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conn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dataSource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getConnection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()) {</w:t>
      </w:r>
    </w:p>
    <w:p w14:paraId="45AC8750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// Use try-with-resources</w:t>
      </w:r>
    </w:p>
    <w:p w14:paraId="06CFD924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6EC9DBB8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Monitor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HikariPool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metrics; profile slow queries.</w:t>
      </w:r>
    </w:p>
    <w:p w14:paraId="50FF1109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4. Autoscaling creates more pods, but response time still keeps increasing.</w:t>
      </w:r>
    </w:p>
    <w:p w14:paraId="643D7563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Scaling lag (startup time, HPA polling), downstream bottlenecks not scaling, shared resources (DB), or misconfigured metrics (CPU vs latency).</w:t>
      </w:r>
    </w:p>
    <w:p w14:paraId="24CD3F1E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Use custom metrics (latency/queue depth) for HPA. Pre-warm or use readiness probes properly.</w:t>
      </w:r>
    </w:p>
    <w:p w14:paraId="70FB27CE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5. Retry logic starts creating duplicate payment transactions during failures.</w:t>
      </w:r>
    </w:p>
    <w:p w14:paraId="6E32F5BB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Key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: Make operations </w:t>
      </w: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idempotent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with unique keys (e.g., request ID).</w:t>
      </w:r>
    </w:p>
    <w:p w14:paraId="3409F65A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Java example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</w:t>
      </w:r>
    </w:p>
    <w:p w14:paraId="7D3CB86D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1D7C36B8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Transactional</w:t>
      </w:r>
    </w:p>
    <w:p w14:paraId="414BF3E8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Payment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processPayment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spellStart"/>
      <w:proofErr w:type="gramEnd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PaymentRequest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req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 {</w:t>
      </w:r>
    </w:p>
    <w:p w14:paraId="19D8D490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   String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idempotencyKey</w:t>
      </w:r>
      <w:proofErr w:type="spellEnd"/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req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getIdempotencyKey</w:t>
      </w:r>
      <w:proofErr w:type="spellEnd"/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();</w:t>
      </w:r>
    </w:p>
    <w:p w14:paraId="2E5F6484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if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(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paymentRepo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existsByIdempotencyKey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idempotencyKey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)) {</w:t>
      </w:r>
    </w:p>
    <w:p w14:paraId="1C9FEB6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    return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paymentRepo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findByIdempotencyKey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idempotencyKey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); </w:t>
      </w: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// Return existing</w:t>
      </w:r>
    </w:p>
    <w:p w14:paraId="3E15B065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   }</w:t>
      </w:r>
    </w:p>
    <w:p w14:paraId="611CE975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// Process and save with key</w:t>
      </w:r>
    </w:p>
    <w:p w14:paraId="2D351462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   Payment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p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new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Payment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(...);</w:t>
      </w:r>
    </w:p>
    <w:p w14:paraId="685BB623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p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setIdempotencyKey</w:t>
      </w:r>
      <w:proofErr w:type="spellEnd"/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idempotencyKey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);</w:t>
      </w:r>
    </w:p>
    <w:p w14:paraId="216741F2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return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paymentRepo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save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(p);</w:t>
      </w:r>
    </w:p>
    <w:p w14:paraId="1159A39A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36E617BF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Use distributed locks or DB unique constraints. Avoid blind retries on ambiguous failures.</w:t>
      </w:r>
    </w:p>
    <w:p w14:paraId="3429DB32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6. A scheduled job suddenly starts executing multiple times after scaling.</w:t>
      </w:r>
    </w:p>
    <w:p w14:paraId="44CADAB7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: Multiple pod instances running the scheduler (no leader election or locking). Use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ShedLock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, Quartz with DB, or Kubernetes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CronJobs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.</w:t>
      </w:r>
    </w:p>
    <w:p w14:paraId="3535783F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proofErr w:type="spellStart"/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ShedLock</w:t>
      </w:r>
      <w:proofErr w:type="spellEnd"/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 xml:space="preserve"> example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</w:t>
      </w:r>
    </w:p>
    <w:p w14:paraId="5F52D397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078C255F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proofErr w:type="gram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Scheduled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cron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"0 0 * * * *"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</w:t>
      </w:r>
    </w:p>
    <w:p w14:paraId="26825500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proofErr w:type="gram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SchedulerLock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name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</w:t>
      </w:r>
      <w:proofErr w:type="spellStart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myJob</w:t>
      </w:r>
      <w:proofErr w:type="spellEnd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lockAtMostFor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"PT10M"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</w:t>
      </w:r>
    </w:p>
    <w:p w14:paraId="7103B045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void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runJob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) </w:t>
      </w:r>
      <w:proofErr w:type="gram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{ ...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}</w:t>
      </w:r>
    </w:p>
    <w:p w14:paraId="358E4E03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7. One slow downstream service starts affecting the entire platform.</w:t>
      </w:r>
    </w:p>
    <w:p w14:paraId="2F53A82D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Cascading failures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Use timeouts, circuit breakers (Resilience4j), bulkheads (separate thread pools), and load shedding.</w:t>
      </w:r>
    </w:p>
    <w:p w14:paraId="37678D15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Resilience4j Circuit Breaker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</w:t>
      </w:r>
    </w:p>
    <w:p w14:paraId="1A9C2417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73214870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proofErr w:type="gram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CircuitBreaker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name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"downstream"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fallbackMethod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=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"fallback"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</w:t>
      </w:r>
    </w:p>
    <w:p w14:paraId="5EE4F8D5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String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callDownstream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 {</w:t>
      </w:r>
    </w:p>
    <w:p w14:paraId="112ADEDF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return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restTemplate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getForObject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"http://slow-service"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String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class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);</w:t>
      </w:r>
    </w:p>
    <w:p w14:paraId="34B4BC2C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14A3AF7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</w:p>
    <w:p w14:paraId="668E3227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String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fallback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Throwable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t) {</w:t>
      </w:r>
    </w:p>
    <w:p w14:paraId="7826F388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return</w:t>
      </w:r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 xml:space="preserve"> "default response"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;</w:t>
      </w:r>
    </w:p>
    <w:p w14:paraId="0959A1C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4EA0A61D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Configure per-downstream thread pools.</w:t>
      </w:r>
    </w:p>
    <w:p w14:paraId="04117750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8. APIs randomly return 500 errors, but infrastructure looks healthy.</w:t>
      </w:r>
    </w:p>
    <w:p w14:paraId="2D1AE432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Unhandled exceptions, intermittent GC pauses, thread starvation, transient DB issues, or hidden dependencies. Check app logs, thread dumps, heap.</w:t>
      </w:r>
    </w:p>
    <w:p w14:paraId="7BB12B7A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Enable global exception handler + structured logging (ELK).</w:t>
      </w:r>
    </w:p>
    <w:p w14:paraId="56DDD4F0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9. Health checks pass, but users still face failures.</w:t>
      </w:r>
    </w:p>
    <w:p w14:paraId="173EF181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Shallow probes (just /health returns 200), but business paths fail (DB connection, downstream). Use deeper readiness/liveness or synthetic checks.</w:t>
      </w:r>
    </w:p>
    <w:p w14:paraId="64C38E12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Custom health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(Spring Actuator):</w:t>
      </w:r>
    </w:p>
    <w:p w14:paraId="3D2E28D3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2EE0E9CA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@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Component</w:t>
      </w:r>
    </w:p>
    <w:p w14:paraId="0575BAA3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public class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DeepHealthIndicator</w:t>
      </w:r>
      <w:proofErr w:type="spellEnd"/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implements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HealthIndicator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{</w:t>
      </w:r>
    </w:p>
    <w:p w14:paraId="1085A0F0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 xml:space="preserve">    public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Health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health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 {</w:t>
      </w:r>
    </w:p>
    <w:p w14:paraId="717BC09F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 xml:space="preserve">        // Check DB, downstream, cache</w:t>
      </w:r>
    </w:p>
    <w:p w14:paraId="33997EC3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    if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(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dbOk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>&amp;&amp;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downstreamOk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) </w:t>
      </w: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>return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Health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up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build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();</w:t>
      </w:r>
    </w:p>
    <w:p w14:paraId="22A0C10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       return</w:t>
      </w:r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Health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down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build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();</w:t>
      </w:r>
    </w:p>
    <w:p w14:paraId="0C1905C1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   }</w:t>
      </w:r>
    </w:p>
    <w:p w14:paraId="36FE6E0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}</w:t>
      </w:r>
    </w:p>
    <w:p w14:paraId="59D066EC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10. Cache improves performance initially, but later starts returning stale data.</w:t>
      </w:r>
    </w:p>
    <w:p w14:paraId="2B095E27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Invalidation failures, TTL too high, cache stampede, or no consistency guarantees (e.g., write-through vs cache-aside).</w:t>
      </w:r>
    </w:p>
    <w:p w14:paraId="216DBFA8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Use Redis with pub/sub invalidation or short TTL + background refresh.</w:t>
      </w:r>
    </w:p>
    <w:p w14:paraId="0A5E606F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11. Logs exist everywhere, but debugging across services is difficult.</w:t>
      </w:r>
    </w:p>
    <w:p w14:paraId="61A631FA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Solution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: Correlated tracing (Trace ID propagated via MDC in Spring), centralized logging (ELK/Grafana Loki), and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OpenTelemetry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.</w:t>
      </w:r>
    </w:p>
    <w:p w14:paraId="3FD831BE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MDC example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</w:t>
      </w:r>
    </w:p>
    <w:p w14:paraId="63F90B68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64377643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proofErr w:type="spellStart"/>
      <w:proofErr w:type="gram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MDC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put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</w:t>
      </w:r>
      <w:proofErr w:type="spellStart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traceId</w:t>
      </w:r>
      <w:proofErr w:type="spellEnd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traceId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);</w:t>
      </w:r>
    </w:p>
    <w:p w14:paraId="3EC0CE3E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proofErr w:type="gram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log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.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info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  <w:r w:rsidRPr="00782EE2">
        <w:rPr>
          <w:rFonts w:ascii="Courier New" w:eastAsia="Times New Roman" w:hAnsi="Courier New" w:cs="Courier New"/>
          <w:color w:val="CE9178"/>
          <w:kern w:val="0"/>
          <w:sz w:val="20"/>
          <w:szCs w:val="20"/>
          <w14:ligatures w14:val="none"/>
        </w:rPr>
        <w:t>"Processing request"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);</w:t>
      </w:r>
    </w:p>
    <w:p w14:paraId="05B4FB91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12. JVM memory usage slowly increases after every deployment.</w:t>
      </w:r>
    </w:p>
    <w:p w14:paraId="0B239164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Memory leaks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: Static collections growing, unclosed resources,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ThreadLocals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, or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classloader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leaks on redeploy. Use heap dumps (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jmap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/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jvisualvm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/MAT).</w:t>
      </w:r>
    </w:p>
    <w:p w14:paraId="6E8D6724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Prevention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</w:t>
      </w:r>
    </w:p>
    <w:p w14:paraId="41BACAA9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35FD9587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// Avoid</w:t>
      </w:r>
    </w:p>
    <w:p w14:paraId="5C5E379B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569CD6"/>
          <w:kern w:val="0"/>
          <w:sz w:val="20"/>
          <w:szCs w:val="20"/>
          <w14:ligatures w14:val="none"/>
        </w:rPr>
        <w:t>static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List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&lt;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Object</w:t>
      </w: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&gt; </w:t>
      </w:r>
      <w:proofErr w:type="spellStart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>globalCache</w:t>
      </w:r>
      <w:proofErr w:type="spellEnd"/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new</w:t>
      </w:r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 xml:space="preserve"> </w:t>
      </w: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ArrayList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&lt;</w:t>
      </w:r>
      <w:proofErr w:type="gram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&gt;(</w:t>
      </w:r>
      <w:proofErr w:type="gram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); </w:t>
      </w: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// Grows forever</w:t>
      </w:r>
    </w:p>
    <w:p w14:paraId="25880DCD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</w:p>
    <w:p w14:paraId="6F8638CD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6A9955"/>
          <w:kern w:val="0"/>
          <w:sz w:val="20"/>
          <w:szCs w:val="20"/>
          <w14:ligatures w14:val="none"/>
        </w:rPr>
        <w:t>// Use bounded + eviction (Caffeine/Guava)</w:t>
      </w:r>
    </w:p>
    <w:p w14:paraId="0B3E0DAE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13. APIs work in staging but fail behind the production gateway.</w:t>
      </w:r>
    </w:p>
    <w:p w14:paraId="669F93C4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: Gateway routing, auth (JWT expiry,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mTLS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), rate limits, header stripping, or prod-specific security/WAF rules.</w:t>
      </w:r>
    </w:p>
    <w:p w14:paraId="12F4B1F4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Compare gateway configs; test with prod-like traffic.</w:t>
      </w:r>
    </w:p>
    <w:p w14:paraId="505B98C2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14. Thread pools become exhausted even though CPU usage is stable.</w:t>
      </w:r>
    </w:p>
    <w:p w14:paraId="65003061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Causes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Blocking I/O (sync calls), waiting on locks/DB, or misconfigured pool sizes. Use async (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WebFlux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,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CompletableFuture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) or monitor with </w:t>
      </w:r>
      <w:proofErr w:type="spellStart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jstack</w:t>
      </w:r>
      <w:proofErr w:type="spellEnd"/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.</w:t>
      </w:r>
    </w:p>
    <w:p w14:paraId="534CD446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proofErr w:type="spellStart"/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ExecutorService</w:t>
      </w:r>
      <w:proofErr w:type="spellEnd"/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 xml:space="preserve"> guard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</w:t>
      </w:r>
    </w:p>
    <w:p w14:paraId="457875DE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Java</w:t>
      </w:r>
    </w:p>
    <w:p w14:paraId="394EA9D4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proofErr w:type="spellStart"/>
      <w:r w:rsidRPr="00782EE2">
        <w:rPr>
          <w:rFonts w:ascii="Courier New" w:eastAsia="Times New Roman" w:hAnsi="Courier New" w:cs="Courier New"/>
          <w:color w:val="4EC9B0"/>
          <w:kern w:val="0"/>
          <w:sz w:val="20"/>
          <w:szCs w:val="20"/>
          <w14:ligatures w14:val="none"/>
        </w:rPr>
        <w:t>ThreadPoolExecutor</w:t>
      </w:r>
      <w:proofErr w:type="spellEnd"/>
      <w:r w:rsidRPr="00782EE2">
        <w:rPr>
          <w:rFonts w:ascii="Courier New" w:eastAsia="Times New Roman" w:hAnsi="Courier New" w:cs="Courier New"/>
          <w:color w:val="9CDCFE"/>
          <w:kern w:val="0"/>
          <w:sz w:val="20"/>
          <w:szCs w:val="20"/>
          <w14:ligatures w14:val="none"/>
        </w:rPr>
        <w:t xml:space="preserve"> executor</w:t>
      </w:r>
      <w:r w:rsidRPr="00782EE2">
        <w:rPr>
          <w:rFonts w:ascii="Courier New" w:eastAsia="Times New Roman" w:hAnsi="Courier New" w:cs="Courier New"/>
          <w:color w:val="D4D4D4"/>
          <w:kern w:val="0"/>
          <w:sz w:val="20"/>
          <w:szCs w:val="20"/>
          <w14:ligatures w14:val="none"/>
        </w:rPr>
        <w:t xml:space="preserve"> =</w:t>
      </w:r>
      <w:r w:rsidRPr="00782EE2">
        <w:rPr>
          <w:rFonts w:ascii="Courier New" w:eastAsia="Times New Roman" w:hAnsi="Courier New" w:cs="Courier New"/>
          <w:color w:val="C586C0"/>
          <w:kern w:val="0"/>
          <w:sz w:val="20"/>
          <w:szCs w:val="20"/>
          <w14:ligatures w14:val="none"/>
        </w:rPr>
        <w:t xml:space="preserve"> new</w:t>
      </w:r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782EE2">
        <w:rPr>
          <w:rFonts w:ascii="Courier New" w:eastAsia="Times New Roman" w:hAnsi="Courier New" w:cs="Courier New"/>
          <w:color w:val="DCDCAA"/>
          <w:kern w:val="0"/>
          <w:sz w:val="20"/>
          <w:szCs w:val="20"/>
          <w14:ligatures w14:val="none"/>
        </w:rPr>
        <w:t>ThreadPoolExecutor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(</w:t>
      </w:r>
      <w:proofErr w:type="gramEnd"/>
    </w:p>
    <w:p w14:paraId="19D5FE3D" w14:textId="77777777" w:rsidR="00782EE2" w:rsidRPr="00782EE2" w:rsidRDefault="00782EE2" w:rsidP="00782EE2">
      <w:pPr>
        <w:shd w:val="clear" w:color="auto" w:fill="2222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ind w:left="0" w:right="0"/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</w:pPr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   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corePoolSize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maxPoolSize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 xml:space="preserve">, </w:t>
      </w:r>
      <w:proofErr w:type="spellStart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keepAliveTime</w:t>
      </w:r>
      <w:proofErr w:type="spellEnd"/>
      <w:r w:rsidRPr="00782EE2">
        <w:rPr>
          <w:rFonts w:ascii="Courier New" w:eastAsia="Times New Roman" w:hAnsi="Courier New" w:cs="Courier New"/>
          <w:color w:val="E6E6E6"/>
          <w:kern w:val="0"/>
          <w:sz w:val="20"/>
          <w:szCs w:val="20"/>
          <w14:ligatures w14:val="none"/>
        </w:rPr>
        <w:t>, ...);</w:t>
      </w:r>
    </w:p>
    <w:p w14:paraId="418723EE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15. Circuit breakers are configured, but cascading failures still happen.</w:t>
      </w:r>
    </w:p>
    <w:p w14:paraId="787A3D05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Reasons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: Misconfigured thresholds, slow fallbacks, no bulkheads, or breakers not covering all paths. Tune + combine patterns.</w:t>
      </w:r>
    </w:p>
    <w:p w14:paraId="0483E7AD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Monitor breaker state metrics.</w:t>
      </w:r>
    </w:p>
    <w:p w14:paraId="535B78E4" w14:textId="77777777" w:rsidR="00782EE2" w:rsidRPr="00782EE2" w:rsidRDefault="00782EE2" w:rsidP="00782EE2">
      <w:pPr>
        <w:spacing w:after="0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pict w14:anchorId="5B64487A">
          <v:rect id="_x0000_i1037" style="width:0;height:1.5pt" o:hralign="center" o:hrstd="t" o:hr="t" fillcolor="#a0a0a0" stroked="f"/>
        </w:pict>
      </w:r>
    </w:p>
    <w:p w14:paraId="7739A0A3" w14:textId="77777777" w:rsidR="00782EE2" w:rsidRPr="00782EE2" w:rsidRDefault="00782EE2" w:rsidP="00782EE2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782EE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14:ligatures w14:val="none"/>
        </w:rPr>
        <w:t>This covers the shift to production debugging.</w:t>
      </w:r>
      <w:r w:rsidRPr="00782EE2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 Practice with tools like Chaos Monkey, distributed tracing, and load testing.</w:t>
      </w:r>
    </w:p>
    <w:p w14:paraId="141C1DBD" w14:textId="77777777" w:rsidR="00E44428" w:rsidRDefault="00E44428"/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D6"/>
    <w:rsid w:val="003268EF"/>
    <w:rsid w:val="003C7233"/>
    <w:rsid w:val="00634D99"/>
    <w:rsid w:val="0078261C"/>
    <w:rsid w:val="00782EE2"/>
    <w:rsid w:val="00AD3FD6"/>
    <w:rsid w:val="00C81102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AD0E7-1CFD-4C02-A8D9-ED7D2836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F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F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F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F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F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F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F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FD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FD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FD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F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F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F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FD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FD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FD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FD6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F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F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F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F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2026-06-29T12:43:00Z</dcterms:created>
  <dcterms:modified xsi:type="dcterms:W3CDTF">2026-06-29T12:46:00Z</dcterms:modified>
</cp:coreProperties>
</file>